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6CBF6" w14:textId="60A657F2" w:rsidR="005B514A" w:rsidRPr="002F60D1" w:rsidRDefault="00DC2A86" w:rsidP="00BA5134">
      <w:pPr>
        <w:pStyle w:val="NoSpacing"/>
        <w:jc w:val="center"/>
        <w:rPr>
          <w:rFonts w:ascii="Merriweather Sans" w:hAnsi="Merriweather Sans"/>
          <w:b/>
          <w:bCs/>
          <w:color w:val="1B981B"/>
          <w:sz w:val="96"/>
          <w:szCs w:val="96"/>
        </w:rPr>
      </w:pPr>
      <w:r>
        <w:rPr>
          <w:rFonts w:ascii="Merriweather Sans" w:hAnsi="Merriweather Sans"/>
          <w:b/>
          <w:bCs/>
          <w:color w:val="1B981B"/>
          <w:sz w:val="96"/>
          <w:szCs w:val="96"/>
        </w:rPr>
        <w:t>Environmental Policy</w:t>
      </w:r>
    </w:p>
    <w:p w14:paraId="4C613EFA" w14:textId="3ED6E415" w:rsidR="005B514A" w:rsidRPr="002F60D1" w:rsidRDefault="00B92D0E" w:rsidP="002F60D1">
      <w:pPr>
        <w:pStyle w:val="NoSpacing"/>
        <w:jc w:val="center"/>
        <w:rPr>
          <w:rFonts w:ascii="Merriweather Sans" w:hAnsi="Merriweather Sans"/>
          <w:b/>
          <w:bCs/>
          <w:color w:val="1B981B"/>
          <w:sz w:val="96"/>
          <w:szCs w:val="96"/>
        </w:rPr>
      </w:pPr>
      <w:r w:rsidRPr="002F60D1">
        <w:rPr>
          <w:rFonts w:ascii="Merriweather Sans" w:hAnsi="Merriweather Sans"/>
          <w:b/>
          <w:bCs/>
          <w:noProof/>
          <w:color w:val="1B981B"/>
          <w:sz w:val="96"/>
          <w:szCs w:val="96"/>
        </w:rPr>
        <mc:AlternateContent>
          <mc:Choice Requires="wps">
            <w:drawing>
              <wp:anchor distT="0" distB="0" distL="114300" distR="114300" simplePos="0" relativeHeight="251659264" behindDoc="0" locked="0" layoutInCell="1" allowOverlap="1" wp14:anchorId="42CFD175" wp14:editId="24AFE15E">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914400"/>
                <wp:effectExtent l="0" t="0" r="0" b="0"/>
                <wp:wrapNone/>
                <wp:docPr id="142" name="Text Box 142"/>
                <wp:cNvGraphicFramePr/>
                <a:graphic xmlns:a="http://schemas.openxmlformats.org/drawingml/2006/main">
                  <a:graphicData uri="http://schemas.microsoft.com/office/word/2010/wordprocessingShape">
                    <wps:wsp>
                      <wps:cNvSpPr txBox="1"/>
                      <wps:spPr>
                        <a:xfrm>
                          <a:off x="0" y="0"/>
                          <a:ext cx="6553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5765907" w14:textId="19A07CDF" w:rsidR="00B17B32" w:rsidRPr="00C10B96" w:rsidRDefault="006B75A1">
                            <w:pPr>
                              <w:pStyle w:val="NoSpacing"/>
                              <w:jc w:val="center"/>
                              <w:rPr>
                                <w:rFonts w:ascii="Merriweather Sans" w:hAnsi="Merriweather Sans"/>
                                <w:color w:val="1B981B"/>
                                <w:sz w:val="18"/>
                                <w:szCs w:val="18"/>
                              </w:rPr>
                            </w:pPr>
                            <w:sdt>
                              <w:sdtPr>
                                <w:rPr>
                                  <w:rFonts w:ascii="Merriweather Sans" w:hAnsi="Merriweather Sans"/>
                                  <w:caps/>
                                  <w:color w:val="1B981B"/>
                                  <w:sz w:val="18"/>
                                  <w:szCs w:val="18"/>
                                </w:rPr>
                                <w:alias w:val="Company"/>
                                <w:tag w:val=""/>
                                <w:id w:val="1390145197"/>
                                <w:dataBinding w:prefixMappings="xmlns:ns0='http://schemas.openxmlformats.org/officeDocument/2006/extended-properties' " w:xpath="/ns0:Properties[1]/ns0:Company[1]" w:storeItemID="{6668398D-A668-4E3E-A5EB-62B293D839F1}"/>
                                <w:text/>
                              </w:sdtPr>
                              <w:sdtEndPr/>
                              <w:sdtContent>
                                <w:r w:rsidR="006E0BEB" w:rsidRPr="00C10B96">
                                  <w:rPr>
                                    <w:rFonts w:ascii="Merriweather Sans" w:hAnsi="Merriweather Sans"/>
                                    <w:caps/>
                                    <w:color w:val="1B981B"/>
                                    <w:sz w:val="18"/>
                                    <w:szCs w:val="18"/>
                                  </w:rPr>
                                  <w:t>Naked Planet Ltd</w:t>
                                </w:r>
                              </w:sdtContent>
                            </w:sdt>
                          </w:p>
                          <w:p w14:paraId="28420B0E" w14:textId="677DD4A5" w:rsidR="00B17B32" w:rsidRPr="00C10B96" w:rsidRDefault="006B75A1">
                            <w:pPr>
                              <w:pStyle w:val="NoSpacing"/>
                              <w:jc w:val="center"/>
                              <w:rPr>
                                <w:rFonts w:ascii="Merriweather Sans" w:hAnsi="Merriweather Sans"/>
                                <w:color w:val="1B981B"/>
                                <w:sz w:val="18"/>
                                <w:szCs w:val="18"/>
                              </w:rPr>
                            </w:pPr>
                            <w:sdt>
                              <w:sdtPr>
                                <w:rPr>
                                  <w:rFonts w:ascii="Merriweather Sans" w:hAnsi="Merriweather Sans"/>
                                  <w:color w:val="1B981B"/>
                                  <w:sz w:val="18"/>
                                  <w:szCs w:val="18"/>
                                </w:rPr>
                                <w:alias w:val="Address"/>
                                <w:tag w:val=""/>
                                <w:id w:val="-726379553"/>
                                <w:dataBinding w:prefixMappings="xmlns:ns0='http://schemas.microsoft.com/office/2006/coverPageProps' " w:xpath="/ns0:CoverPageProperties[1]/ns0:CompanyAddress[1]" w:storeItemID="{55AF091B-3C7A-41E3-B477-F2FDAA23CFDA}"/>
                                <w:text/>
                              </w:sdtPr>
                              <w:sdtEndPr/>
                              <w:sdtContent>
                                <w:r w:rsidR="006E0BEB" w:rsidRPr="00C10B96">
                                  <w:rPr>
                                    <w:rFonts w:ascii="Merriweather Sans" w:hAnsi="Merriweather Sans"/>
                                    <w:color w:val="1B981B"/>
                                    <w:sz w:val="18"/>
                                    <w:szCs w:val="18"/>
                                  </w:rPr>
                                  <w:t>Suite 1, Belmont House, 23 New Street</w:t>
                                </w:r>
                              </w:sdtContent>
                            </w:sdt>
                          </w:p>
                          <w:p w14:paraId="6153BF44" w14:textId="25A3E1D3" w:rsidR="006E0BEB" w:rsidRPr="00C10B96" w:rsidRDefault="006E0BEB">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Henley on Thames</w:t>
                            </w:r>
                          </w:p>
                          <w:p w14:paraId="1B1B12F4" w14:textId="2EE5ED7D" w:rsidR="006E0BEB" w:rsidRPr="00C10B96" w:rsidRDefault="006E0BEB">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RG9 2BP</w:t>
                            </w:r>
                          </w:p>
                          <w:p w14:paraId="07542E38" w14:textId="77777777" w:rsidR="00C10B96" w:rsidRPr="00C10B96" w:rsidRDefault="00C10B96" w:rsidP="00C10B96">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Company No: 11350780</w:t>
                            </w:r>
                          </w:p>
                          <w:p w14:paraId="45D495D3" w14:textId="437DC128" w:rsidR="00B92D0E" w:rsidRPr="00C10B96" w:rsidRDefault="00C10B96" w:rsidP="00C10B96">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VAT Registration Number: 334652014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42CFD175" id="_x0000_t202" coordsize="21600,21600" o:spt="202" path="m,l,21600r21600,l21600,xe">
                <v:stroke joinstyle="miter"/>
                <v:path gradientshapeok="t" o:connecttype="rect"/>
              </v:shapetype>
              <v:shape id="Text Box 142" o:spid="_x0000_s1026" type="#_x0000_t202" style="position:absolute;left:0;text-align:left;margin-left:0;margin-top:0;width:516pt;height:1in;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" filled="f" stroked="f" strokeweight=".5pt">
                <v:textbox inset="0,0,0,0">
                  <w:txbxContent>
                    <w:p w14:paraId="05765907" w14:textId="19A07CDF" w:rsidR="00B17B32" w:rsidRPr="00C10B96" w:rsidRDefault="006B75A1">
                      <w:pPr>
                        <w:pStyle w:val="NoSpacing"/>
                        <w:jc w:val="center"/>
                        <w:rPr>
                          <w:rFonts w:ascii="Merriweather Sans" w:hAnsi="Merriweather Sans"/>
                          <w:color w:val="1B981B"/>
                          <w:sz w:val="18"/>
                          <w:szCs w:val="18"/>
                        </w:rPr>
                      </w:pPr>
                      <w:sdt>
                        <w:sdtPr>
                          <w:rPr>
                            <w:rFonts w:ascii="Merriweather Sans" w:hAnsi="Merriweather Sans"/>
                            <w:caps/>
                            <w:color w:val="1B981B"/>
                            <w:sz w:val="18"/>
                            <w:szCs w:val="18"/>
                          </w:rPr>
                          <w:alias w:val="Company"/>
                          <w:tag w:val=""/>
                          <w:id w:val="1390145197"/>
                          <w:dataBinding w:prefixMappings="xmlns:ns0='http://schemas.openxmlformats.org/officeDocument/2006/extended-properties' " w:xpath="/ns0:Properties[1]/ns0:Company[1]" w:storeItemID="{6668398D-A668-4E3E-A5EB-62B293D839F1}"/>
                          <w:text/>
                        </w:sdtPr>
                        <w:sdtEndPr/>
                        <w:sdtContent>
                          <w:r w:rsidR="006E0BEB" w:rsidRPr="00C10B96">
                            <w:rPr>
                              <w:rFonts w:ascii="Merriweather Sans" w:hAnsi="Merriweather Sans"/>
                              <w:caps/>
                              <w:color w:val="1B981B"/>
                              <w:sz w:val="18"/>
                              <w:szCs w:val="18"/>
                            </w:rPr>
                            <w:t>Naked Planet Ltd</w:t>
                          </w:r>
                        </w:sdtContent>
                      </w:sdt>
                    </w:p>
                    <w:p w14:paraId="28420B0E" w14:textId="677DD4A5" w:rsidR="00B17B32" w:rsidRPr="00C10B96" w:rsidRDefault="006B75A1">
                      <w:pPr>
                        <w:pStyle w:val="NoSpacing"/>
                        <w:jc w:val="center"/>
                        <w:rPr>
                          <w:rFonts w:ascii="Merriweather Sans" w:hAnsi="Merriweather Sans"/>
                          <w:color w:val="1B981B"/>
                          <w:sz w:val="18"/>
                          <w:szCs w:val="18"/>
                        </w:rPr>
                      </w:pPr>
                      <w:sdt>
                        <w:sdtPr>
                          <w:rPr>
                            <w:rFonts w:ascii="Merriweather Sans" w:hAnsi="Merriweather Sans"/>
                            <w:color w:val="1B981B"/>
                            <w:sz w:val="18"/>
                            <w:szCs w:val="18"/>
                          </w:rPr>
                          <w:alias w:val="Address"/>
                          <w:tag w:val=""/>
                          <w:id w:val="-726379553"/>
                          <w:dataBinding w:prefixMappings="xmlns:ns0='http://schemas.microsoft.com/office/2006/coverPageProps' " w:xpath="/ns0:CoverPageProperties[1]/ns0:CompanyAddress[1]" w:storeItemID="{55AF091B-3C7A-41E3-B477-F2FDAA23CFDA}"/>
                          <w:text/>
                        </w:sdtPr>
                        <w:sdtEndPr/>
                        <w:sdtContent>
                          <w:r w:rsidR="006E0BEB" w:rsidRPr="00C10B96">
                            <w:rPr>
                              <w:rFonts w:ascii="Merriweather Sans" w:hAnsi="Merriweather Sans"/>
                              <w:color w:val="1B981B"/>
                              <w:sz w:val="18"/>
                              <w:szCs w:val="18"/>
                            </w:rPr>
                            <w:t>Suite 1, Belmont House, 23 New Street</w:t>
                          </w:r>
                        </w:sdtContent>
                      </w:sdt>
                    </w:p>
                    <w:p w14:paraId="6153BF44" w14:textId="25A3E1D3" w:rsidR="006E0BEB" w:rsidRPr="00C10B96" w:rsidRDefault="006E0BEB">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Henley on Thames</w:t>
                      </w:r>
                    </w:p>
                    <w:p w14:paraId="1B1B12F4" w14:textId="2EE5ED7D" w:rsidR="006E0BEB" w:rsidRPr="00C10B96" w:rsidRDefault="006E0BEB">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RG9 2BP</w:t>
                      </w:r>
                    </w:p>
                    <w:p w14:paraId="07542E38" w14:textId="77777777" w:rsidR="00C10B96" w:rsidRPr="00C10B96" w:rsidRDefault="00C10B96" w:rsidP="00C10B96">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Company No: 11350780</w:t>
                      </w:r>
                    </w:p>
                    <w:p w14:paraId="45D495D3" w14:textId="437DC128" w:rsidR="00B92D0E" w:rsidRPr="00C10B96" w:rsidRDefault="00C10B96" w:rsidP="00C10B96">
                      <w:pPr>
                        <w:pStyle w:val="NoSpacing"/>
                        <w:jc w:val="center"/>
                        <w:rPr>
                          <w:rFonts w:ascii="Merriweather Sans" w:hAnsi="Merriweather Sans"/>
                          <w:color w:val="1B981B"/>
                          <w:sz w:val="18"/>
                          <w:szCs w:val="18"/>
                        </w:rPr>
                      </w:pPr>
                      <w:r w:rsidRPr="00C10B96">
                        <w:rPr>
                          <w:rFonts w:ascii="Merriweather Sans" w:hAnsi="Merriweather Sans"/>
                          <w:color w:val="1B981B"/>
                          <w:sz w:val="18"/>
                          <w:szCs w:val="18"/>
                        </w:rPr>
                        <w:t>VAT Registration Number: 334652014</w:t>
                      </w:r>
                    </w:p>
                  </w:txbxContent>
                </v:textbox>
                <w10:wrap anchorx="margin" anchory="page"/>
              </v:shape>
            </w:pict>
          </mc:Fallback>
        </mc:AlternateContent>
      </w:r>
      <w:r w:rsidR="005B514A" w:rsidRPr="002F60D1">
        <w:rPr>
          <w:rFonts w:ascii="Merriweather Sans" w:hAnsi="Merriweather Sans"/>
          <w:b/>
          <w:bCs/>
          <w:color w:val="1B981B"/>
          <w:sz w:val="96"/>
          <w:szCs w:val="96"/>
        </w:rPr>
        <w:br w:type="page"/>
      </w:r>
    </w:p>
    <w:p w14:paraId="327513CA" w14:textId="77777777" w:rsidR="00DC2A86" w:rsidRPr="00EE1660" w:rsidRDefault="00DC2A86" w:rsidP="00DC2A86">
      <w:pPr>
        <w:pStyle w:val="htmlGeneratedp"/>
        <w:rPr>
          <w:rFonts w:ascii="Merriweather Sans" w:hAnsi="Merriweather Sans"/>
        </w:rPr>
      </w:pPr>
      <w:r w:rsidRPr="00EE1660">
        <w:rPr>
          <w:rStyle w:val="htmlGeneratedanyCharacter"/>
          <w:rFonts w:ascii="Merriweather Sans" w:hAnsi="Merriweather Sans"/>
        </w:rPr>
        <w:t>Naked Planet Ltd</w:t>
      </w:r>
      <w:r w:rsidRPr="00EE1660">
        <w:rPr>
          <w:rFonts w:ascii="Merriweather Sans" w:hAnsi="Merriweather Sans"/>
        </w:rPr>
        <w:t> </w:t>
      </w:r>
      <w:proofErr w:type="spellStart"/>
      <w:r w:rsidRPr="00EE1660">
        <w:rPr>
          <w:rFonts w:ascii="Merriweather Sans" w:hAnsi="Merriweather Sans"/>
        </w:rPr>
        <w:t>recognises</w:t>
      </w:r>
      <w:proofErr w:type="spellEnd"/>
      <w:r w:rsidRPr="00EE1660">
        <w:rPr>
          <w:rFonts w:ascii="Merriweather Sans" w:hAnsi="Merriweather Sans"/>
        </w:rPr>
        <w:t xml:space="preserve"> that it has a responsibility to the environment beyond legal and regulatory requirements. We are committed to reducing our environmental impact and continually improving our environmental performance as an integral part of our business strategy and operating methods. </w:t>
      </w:r>
      <w:r w:rsidRPr="00EE1660">
        <w:rPr>
          <w:rStyle w:val="htmlGeneratedanyCharacter"/>
          <w:rFonts w:ascii="Merriweather Sans" w:hAnsi="Merriweather Sans"/>
        </w:rPr>
        <w:t xml:space="preserve"> We will encourage customers, </w:t>
      </w:r>
      <w:proofErr w:type="gramStart"/>
      <w:r w:rsidRPr="00EE1660">
        <w:rPr>
          <w:rStyle w:val="htmlGeneratedanyCharacter"/>
          <w:rFonts w:ascii="Merriweather Sans" w:hAnsi="Merriweather Sans"/>
        </w:rPr>
        <w:t>suppliers</w:t>
      </w:r>
      <w:proofErr w:type="gramEnd"/>
      <w:r w:rsidRPr="00EE1660">
        <w:rPr>
          <w:rStyle w:val="htmlGeneratedanyCharacter"/>
          <w:rFonts w:ascii="Merriweather Sans" w:hAnsi="Merriweather Sans"/>
        </w:rPr>
        <w:t xml:space="preserve"> and other stakeholders to do the same.</w:t>
      </w:r>
    </w:p>
    <w:p w14:paraId="5084FF41" w14:textId="77777777" w:rsidR="00DC2A86" w:rsidRPr="00EE1660" w:rsidRDefault="00DC2A86" w:rsidP="00DC2A86">
      <w:pPr>
        <w:pStyle w:val="htmlGeneratedany"/>
        <w:spacing w:before="540" w:after="224"/>
        <w:rPr>
          <w:rFonts w:ascii="Merriweather Sans" w:hAnsi="Merriweather Sans"/>
          <w:b/>
          <w:bCs/>
          <w:sz w:val="27"/>
          <w:szCs w:val="27"/>
        </w:rPr>
      </w:pPr>
      <w:r w:rsidRPr="00EE1660">
        <w:rPr>
          <w:rFonts w:ascii="Merriweather Sans" w:hAnsi="Merriweather Sans"/>
          <w:b/>
          <w:bCs/>
          <w:sz w:val="27"/>
          <w:szCs w:val="27"/>
        </w:rPr>
        <w:t>Responsibility</w:t>
      </w:r>
    </w:p>
    <w:p w14:paraId="19413669" w14:textId="06093E61" w:rsidR="00DC2A86" w:rsidRPr="00EE1660" w:rsidRDefault="00BF21E9" w:rsidP="00DC2A86">
      <w:pPr>
        <w:pStyle w:val="htmlGeneratedp"/>
        <w:rPr>
          <w:rFonts w:ascii="Merriweather Sans" w:hAnsi="Merriweather Sans"/>
        </w:rPr>
      </w:pPr>
      <w:proofErr w:type="gramStart"/>
      <w:r>
        <w:rPr>
          <w:rStyle w:val="htmlGeneratedanyCharacter"/>
          <w:rFonts w:ascii="Merriweather Sans" w:hAnsi="Merriweather Sans"/>
        </w:rPr>
        <w:t xml:space="preserve">The </w:t>
      </w:r>
      <w:r w:rsidR="00DC2A86" w:rsidRPr="00EE1660">
        <w:rPr>
          <w:rStyle w:val="htmlGeneratedanyCharacter"/>
          <w:rFonts w:ascii="Merriweather Sans" w:hAnsi="Merriweather Sans"/>
        </w:rPr>
        <w:t>Director Business Support</w:t>
      </w:r>
      <w:r w:rsidR="00DC2A86" w:rsidRPr="00EE1660">
        <w:rPr>
          <w:rFonts w:ascii="Merriweather Sans" w:hAnsi="Merriweather Sans"/>
        </w:rPr>
        <w:t>,</w:t>
      </w:r>
      <w:proofErr w:type="gramEnd"/>
      <w:r w:rsidR="00DC2A86" w:rsidRPr="00EE1660">
        <w:rPr>
          <w:rFonts w:ascii="Merriweather Sans" w:hAnsi="Merriweather Sans"/>
        </w:rPr>
        <w:t xml:space="preserve"> is responsible for ensuring that this environmental policy is implemented, however, all employees have a responsibility in their area to ensure that the aims and objectives of this policy are met.</w:t>
      </w:r>
    </w:p>
    <w:p w14:paraId="75D10CCB" w14:textId="77777777" w:rsidR="00DC2A86" w:rsidRPr="00EE1660" w:rsidRDefault="00DC2A86" w:rsidP="00DC2A86">
      <w:pPr>
        <w:pStyle w:val="htmlGeneratedany"/>
        <w:spacing w:before="540" w:after="224"/>
        <w:rPr>
          <w:rFonts w:ascii="Merriweather Sans" w:hAnsi="Merriweather Sans"/>
          <w:b/>
          <w:bCs/>
          <w:sz w:val="27"/>
          <w:szCs w:val="27"/>
        </w:rPr>
      </w:pPr>
      <w:r w:rsidRPr="00EE1660">
        <w:rPr>
          <w:rFonts w:ascii="Merriweather Sans" w:hAnsi="Merriweather Sans"/>
          <w:b/>
          <w:bCs/>
          <w:sz w:val="27"/>
          <w:szCs w:val="27"/>
        </w:rPr>
        <w:t>Policy aims</w:t>
      </w:r>
    </w:p>
    <w:p w14:paraId="6FE4BFDB" w14:textId="77777777" w:rsidR="00DC2A86" w:rsidRPr="00EE1660" w:rsidRDefault="00DC2A86" w:rsidP="00DC2A86">
      <w:pPr>
        <w:pStyle w:val="htmlGeneratedp"/>
        <w:rPr>
          <w:rFonts w:ascii="Merriweather Sans" w:hAnsi="Merriweather Sans"/>
        </w:rPr>
      </w:pPr>
      <w:r w:rsidRPr="00EE1660">
        <w:rPr>
          <w:rFonts w:ascii="Merriweather Sans" w:hAnsi="Merriweather Sans"/>
        </w:rPr>
        <w:t xml:space="preserve">We </w:t>
      </w:r>
      <w:proofErr w:type="spellStart"/>
      <w:r w:rsidRPr="00EE1660">
        <w:rPr>
          <w:rFonts w:ascii="Merriweather Sans" w:hAnsi="Merriweather Sans"/>
        </w:rPr>
        <w:t>endeavour</w:t>
      </w:r>
      <w:proofErr w:type="spellEnd"/>
      <w:r w:rsidRPr="00EE1660">
        <w:rPr>
          <w:rFonts w:ascii="Merriweather Sans" w:hAnsi="Merriweather Sans"/>
        </w:rPr>
        <w:t xml:space="preserve"> to:</w:t>
      </w:r>
    </w:p>
    <w:p w14:paraId="35A114FE" w14:textId="77777777" w:rsidR="00DC2A86" w:rsidRPr="00EE1660" w:rsidRDefault="00DC2A86" w:rsidP="00DC2A86">
      <w:pPr>
        <w:pStyle w:val="htmlGeneratedp"/>
        <w:rPr>
          <w:rFonts w:ascii="Merriweather Sans" w:hAnsi="Merriweather Sans"/>
        </w:rPr>
      </w:pPr>
    </w:p>
    <w:p w14:paraId="7FAF256B" w14:textId="77777777" w:rsidR="00DC2A86" w:rsidRPr="00EE1660" w:rsidRDefault="00DC2A86" w:rsidP="00DC2A86">
      <w:pPr>
        <w:pStyle w:val="htmlGeneratedany"/>
        <w:numPr>
          <w:ilvl w:val="0"/>
          <w:numId w:val="11"/>
        </w:numPr>
        <w:spacing w:line="240" w:lineRule="auto"/>
        <w:rPr>
          <w:rFonts w:ascii="Merriweather Sans" w:hAnsi="Merriweather Sans"/>
        </w:rPr>
      </w:pPr>
      <w:r w:rsidRPr="00EE1660">
        <w:rPr>
          <w:rFonts w:ascii="Merriweather Sans" w:hAnsi="Merriweather Sans"/>
        </w:rPr>
        <w:t>Comply with all relevant regulatory requirements.</w:t>
      </w:r>
    </w:p>
    <w:p w14:paraId="7D3B6F35" w14:textId="77777777" w:rsidR="00DC2A86" w:rsidRPr="00EE1660" w:rsidRDefault="00DC2A86" w:rsidP="00DC2A86">
      <w:pPr>
        <w:pStyle w:val="htmlGeneratedany"/>
        <w:numPr>
          <w:ilvl w:val="0"/>
          <w:numId w:val="11"/>
        </w:numPr>
        <w:spacing w:line="240" w:lineRule="auto"/>
        <w:rPr>
          <w:rFonts w:ascii="Merriweather Sans" w:hAnsi="Merriweather Sans"/>
        </w:rPr>
      </w:pPr>
      <w:r w:rsidRPr="00EE1660">
        <w:rPr>
          <w:rFonts w:ascii="Merriweather Sans" w:hAnsi="Merriweather Sans"/>
        </w:rPr>
        <w:t>Continually improve and monitor environmental performance.</w:t>
      </w:r>
    </w:p>
    <w:p w14:paraId="6C262F79" w14:textId="77777777" w:rsidR="00DC2A86" w:rsidRPr="00EE1660" w:rsidRDefault="00DC2A86" w:rsidP="00DC2A86">
      <w:pPr>
        <w:pStyle w:val="htmlGeneratedany"/>
        <w:numPr>
          <w:ilvl w:val="0"/>
          <w:numId w:val="11"/>
        </w:numPr>
        <w:spacing w:line="240" w:lineRule="auto"/>
        <w:rPr>
          <w:rFonts w:ascii="Merriweather Sans" w:hAnsi="Merriweather Sans"/>
        </w:rPr>
      </w:pPr>
      <w:r w:rsidRPr="00EE1660">
        <w:rPr>
          <w:rFonts w:ascii="Merriweather Sans" w:hAnsi="Merriweather Sans"/>
        </w:rPr>
        <w:t xml:space="preserve">Continually improve and reduce environmental impacts. </w:t>
      </w:r>
    </w:p>
    <w:p w14:paraId="0FF83277" w14:textId="77777777" w:rsidR="00DC2A86" w:rsidRPr="00EE1660" w:rsidRDefault="00DC2A86" w:rsidP="00DC2A86">
      <w:pPr>
        <w:pStyle w:val="htmlGeneratedany"/>
        <w:numPr>
          <w:ilvl w:val="0"/>
          <w:numId w:val="11"/>
        </w:numPr>
        <w:spacing w:line="240" w:lineRule="auto"/>
        <w:rPr>
          <w:rFonts w:ascii="Merriweather Sans" w:hAnsi="Merriweather Sans"/>
        </w:rPr>
      </w:pPr>
      <w:r w:rsidRPr="00EE1660">
        <w:rPr>
          <w:rFonts w:ascii="Merriweather Sans" w:hAnsi="Merriweather Sans"/>
        </w:rPr>
        <w:t>Incorporate environmental factors into business decisions.</w:t>
      </w:r>
    </w:p>
    <w:p w14:paraId="3FB4BC4C" w14:textId="77777777" w:rsidR="00DC2A86" w:rsidRPr="00EE1660" w:rsidRDefault="00DC2A86" w:rsidP="00DC2A86">
      <w:pPr>
        <w:pStyle w:val="htmlGeneratedany"/>
        <w:numPr>
          <w:ilvl w:val="0"/>
          <w:numId w:val="11"/>
        </w:numPr>
        <w:spacing w:after="210" w:line="240" w:lineRule="auto"/>
        <w:rPr>
          <w:rFonts w:ascii="Merriweather Sans" w:hAnsi="Merriweather Sans"/>
        </w:rPr>
      </w:pPr>
      <w:r w:rsidRPr="00EE1660">
        <w:rPr>
          <w:rFonts w:ascii="Merriweather Sans" w:hAnsi="Merriweather Sans"/>
        </w:rPr>
        <w:t>Increase employee awareness</w:t>
      </w:r>
      <w:r w:rsidRPr="00EE1660">
        <w:rPr>
          <w:rStyle w:val="htmlGeneratedanyCharacter"/>
          <w:rFonts w:ascii="Merriweather Sans" w:hAnsi="Merriweather Sans"/>
        </w:rPr>
        <w:t> and training</w:t>
      </w:r>
      <w:r w:rsidRPr="00EE1660">
        <w:rPr>
          <w:rFonts w:ascii="Merriweather Sans" w:hAnsi="Merriweather Sans"/>
        </w:rPr>
        <w:t>.</w:t>
      </w:r>
    </w:p>
    <w:p w14:paraId="13A88AE0" w14:textId="77777777" w:rsidR="00DC2A86" w:rsidRPr="00EE1660" w:rsidRDefault="00DC2A86" w:rsidP="00DC2A86">
      <w:pPr>
        <w:pStyle w:val="htmlGeneratedany"/>
        <w:spacing w:before="540" w:after="224"/>
        <w:ind w:left="263" w:hanging="263"/>
        <w:rPr>
          <w:rFonts w:ascii="Merriweather Sans" w:hAnsi="Merriweather Sans"/>
          <w:b/>
          <w:bCs/>
          <w:sz w:val="27"/>
          <w:szCs w:val="27"/>
        </w:rPr>
      </w:pPr>
      <w:r w:rsidRPr="00EE1660">
        <w:rPr>
          <w:rFonts w:ascii="Merriweather Sans" w:hAnsi="Merriweather Sans"/>
          <w:b/>
          <w:bCs/>
          <w:sz w:val="27"/>
          <w:szCs w:val="27"/>
        </w:rPr>
        <w:t>Paper</w:t>
      </w:r>
    </w:p>
    <w:p w14:paraId="43E46FFE" w14:textId="77777777" w:rsidR="00DC2A86" w:rsidRPr="00EE1660" w:rsidRDefault="00DC2A86" w:rsidP="00DC2A86">
      <w:pPr>
        <w:pStyle w:val="htmlGeneratedp"/>
        <w:ind w:left="720" w:hanging="263"/>
        <w:rPr>
          <w:rFonts w:ascii="Merriweather Sans" w:hAnsi="Merriweather Sans"/>
        </w:rPr>
      </w:pPr>
      <w:r w:rsidRPr="00EE1660">
        <w:rPr>
          <w:rFonts w:ascii="Merriweather Sans" w:hAnsi="Merriweather Sans"/>
        </w:rPr>
        <w:t>We will:</w:t>
      </w:r>
    </w:p>
    <w:p w14:paraId="2DA93B17" w14:textId="77777777" w:rsidR="00DC2A86" w:rsidRPr="00EE1660" w:rsidRDefault="00DC2A86" w:rsidP="00DC2A86">
      <w:pPr>
        <w:pStyle w:val="htmlGeneratedany"/>
        <w:numPr>
          <w:ilvl w:val="0"/>
          <w:numId w:val="11"/>
        </w:numPr>
        <w:spacing w:before="210"/>
        <w:rPr>
          <w:rFonts w:ascii="Merriweather Sans" w:hAnsi="Merriweather Sans"/>
        </w:rPr>
      </w:pPr>
      <w:proofErr w:type="spellStart"/>
      <w:r w:rsidRPr="00EE1660">
        <w:rPr>
          <w:rFonts w:ascii="Merriweather Sans" w:hAnsi="Merriweather Sans"/>
        </w:rPr>
        <w:t>Minimise</w:t>
      </w:r>
      <w:proofErr w:type="spellEnd"/>
      <w:r w:rsidRPr="00EE1660">
        <w:rPr>
          <w:rFonts w:ascii="Merriweather Sans" w:hAnsi="Merriweather Sans"/>
        </w:rPr>
        <w:t xml:space="preserve"> the use of paper in the office.</w:t>
      </w:r>
    </w:p>
    <w:p w14:paraId="504CB6B3" w14:textId="77777777" w:rsidR="00DC2A86" w:rsidRPr="00EE1660" w:rsidRDefault="00DC2A86" w:rsidP="00DC2A86">
      <w:pPr>
        <w:pStyle w:val="htmlGeneratedany"/>
        <w:numPr>
          <w:ilvl w:val="0"/>
          <w:numId w:val="11"/>
        </w:numPr>
        <w:rPr>
          <w:rFonts w:ascii="Merriweather Sans" w:hAnsi="Merriweather Sans"/>
        </w:rPr>
      </w:pPr>
      <w:r w:rsidRPr="00EE1660">
        <w:rPr>
          <w:rFonts w:ascii="Merriweather Sans" w:hAnsi="Merriweather Sans"/>
        </w:rPr>
        <w:t>Reduce packaging as much as possible.</w:t>
      </w:r>
    </w:p>
    <w:p w14:paraId="2A09C699" w14:textId="77777777" w:rsidR="00DC2A86" w:rsidRPr="00EE1660" w:rsidRDefault="00DC2A86" w:rsidP="00DC2A86">
      <w:pPr>
        <w:pStyle w:val="htmlGeneratedany"/>
        <w:numPr>
          <w:ilvl w:val="0"/>
          <w:numId w:val="11"/>
        </w:numPr>
        <w:rPr>
          <w:rFonts w:ascii="Merriweather Sans" w:hAnsi="Merriweather Sans"/>
        </w:rPr>
      </w:pPr>
      <w:r w:rsidRPr="00EE1660">
        <w:rPr>
          <w:rFonts w:ascii="Merriweather Sans" w:hAnsi="Merriweather Sans"/>
        </w:rPr>
        <w:t>Seek to buy recycled and recyclable paper products.</w:t>
      </w:r>
    </w:p>
    <w:p w14:paraId="54149FB1" w14:textId="77777777" w:rsidR="00DC2A86" w:rsidRPr="00EE1660" w:rsidRDefault="00DC2A86" w:rsidP="00DC2A86">
      <w:pPr>
        <w:pStyle w:val="htmlGeneratedany"/>
        <w:numPr>
          <w:ilvl w:val="0"/>
          <w:numId w:val="11"/>
        </w:numPr>
        <w:spacing w:after="210"/>
        <w:rPr>
          <w:rFonts w:ascii="Merriweather Sans" w:hAnsi="Merriweather Sans"/>
        </w:rPr>
      </w:pPr>
      <w:r w:rsidRPr="00EE1660">
        <w:rPr>
          <w:rFonts w:ascii="Merriweather Sans" w:hAnsi="Merriweather Sans"/>
        </w:rPr>
        <w:t>Reuse and recycle all paper where possible.</w:t>
      </w:r>
    </w:p>
    <w:p w14:paraId="363F2769" w14:textId="77777777" w:rsidR="00DC2A86" w:rsidRPr="00EE1660" w:rsidRDefault="00DC2A86" w:rsidP="00DC2A86">
      <w:pPr>
        <w:pStyle w:val="htmlGeneratedany"/>
        <w:spacing w:before="540" w:after="224"/>
        <w:ind w:left="263" w:hanging="263"/>
        <w:rPr>
          <w:rFonts w:ascii="Merriweather Sans" w:hAnsi="Merriweather Sans"/>
          <w:b/>
          <w:bCs/>
          <w:sz w:val="27"/>
          <w:szCs w:val="27"/>
        </w:rPr>
      </w:pPr>
      <w:r w:rsidRPr="00EE1660">
        <w:rPr>
          <w:rFonts w:ascii="Merriweather Sans" w:hAnsi="Merriweather Sans"/>
          <w:b/>
          <w:bCs/>
          <w:sz w:val="27"/>
          <w:szCs w:val="27"/>
        </w:rPr>
        <w:t>Energy and water</w:t>
      </w:r>
    </w:p>
    <w:p w14:paraId="2FD7C661" w14:textId="77777777" w:rsidR="00DC2A86" w:rsidRPr="00EE1660" w:rsidRDefault="00DC2A86" w:rsidP="00DC2A86">
      <w:pPr>
        <w:pStyle w:val="htmlGeneratedp"/>
        <w:ind w:left="720" w:hanging="263"/>
        <w:rPr>
          <w:rFonts w:ascii="Merriweather Sans" w:hAnsi="Merriweather Sans"/>
        </w:rPr>
      </w:pPr>
      <w:r w:rsidRPr="00EE1660">
        <w:rPr>
          <w:rFonts w:ascii="Merriweather Sans" w:hAnsi="Merriweather Sans"/>
        </w:rPr>
        <w:t>We will seek to:</w:t>
      </w:r>
    </w:p>
    <w:p w14:paraId="03E24BE9" w14:textId="77777777" w:rsidR="00DC2A86" w:rsidRPr="00EE1660" w:rsidRDefault="00DC2A86" w:rsidP="00DC2A86">
      <w:pPr>
        <w:pStyle w:val="htmlGeneratedany"/>
        <w:numPr>
          <w:ilvl w:val="0"/>
          <w:numId w:val="11"/>
        </w:numPr>
        <w:spacing w:before="210"/>
        <w:rPr>
          <w:rFonts w:ascii="Merriweather Sans" w:hAnsi="Merriweather Sans"/>
        </w:rPr>
      </w:pPr>
      <w:r w:rsidRPr="00EE1660">
        <w:rPr>
          <w:rFonts w:ascii="Merriweather Sans" w:hAnsi="Merriweather Sans"/>
        </w:rPr>
        <w:t>Reduce the amount of energy used as much as possible.</w:t>
      </w:r>
    </w:p>
    <w:p w14:paraId="1B86E6DD" w14:textId="77777777" w:rsidR="00DC2A86" w:rsidRPr="00EE1660" w:rsidRDefault="00DC2A86" w:rsidP="00DC2A86">
      <w:pPr>
        <w:pStyle w:val="htmlGeneratedany"/>
        <w:numPr>
          <w:ilvl w:val="0"/>
          <w:numId w:val="11"/>
        </w:numPr>
        <w:rPr>
          <w:rFonts w:ascii="Merriweather Sans" w:hAnsi="Merriweather Sans"/>
        </w:rPr>
      </w:pPr>
      <w:r w:rsidRPr="00EE1660">
        <w:rPr>
          <w:rFonts w:ascii="Merriweather Sans" w:hAnsi="Merriweather Sans"/>
        </w:rPr>
        <w:t>Switch off lights and electrical equipment when not in use.</w:t>
      </w:r>
    </w:p>
    <w:p w14:paraId="21536F20" w14:textId="77777777" w:rsidR="00DC2A86" w:rsidRPr="00EE1660" w:rsidRDefault="00DC2A86" w:rsidP="00DC2A86">
      <w:pPr>
        <w:pStyle w:val="htmlGeneratedany"/>
        <w:numPr>
          <w:ilvl w:val="0"/>
          <w:numId w:val="11"/>
        </w:numPr>
        <w:rPr>
          <w:rFonts w:ascii="Merriweather Sans" w:hAnsi="Merriweather Sans"/>
        </w:rPr>
      </w:pPr>
      <w:r w:rsidRPr="00EE1660">
        <w:rPr>
          <w:rFonts w:ascii="Merriweather Sans" w:hAnsi="Merriweather Sans"/>
        </w:rPr>
        <w:t>Adjust heating with energy consumption in mind.</w:t>
      </w:r>
    </w:p>
    <w:p w14:paraId="18DAD301" w14:textId="663F8BF2" w:rsidR="00DC2A86" w:rsidRDefault="00DC2A86" w:rsidP="00DC2A86">
      <w:pPr>
        <w:pStyle w:val="htmlGeneratedany"/>
        <w:numPr>
          <w:ilvl w:val="0"/>
          <w:numId w:val="11"/>
        </w:numPr>
        <w:spacing w:after="210"/>
        <w:rPr>
          <w:rFonts w:ascii="Merriweather Sans" w:hAnsi="Merriweather Sans"/>
        </w:rPr>
      </w:pPr>
      <w:r w:rsidRPr="00EE1660">
        <w:rPr>
          <w:rFonts w:ascii="Merriweather Sans" w:hAnsi="Merriweather Sans"/>
        </w:rPr>
        <w:t>Take energy consumption and efficiency of new products into account when purchasing them.</w:t>
      </w:r>
    </w:p>
    <w:p w14:paraId="2EE8BE9F" w14:textId="77777777" w:rsidR="00DC2A86" w:rsidRDefault="00DC2A86">
      <w:pPr>
        <w:suppressAutoHyphens w:val="0"/>
        <w:autoSpaceDN/>
        <w:spacing w:after="160" w:line="259" w:lineRule="auto"/>
        <w:textAlignment w:val="auto"/>
        <w:rPr>
          <w:rFonts w:ascii="Merriweather Sans" w:hAnsi="Merriweather Sans"/>
          <w:sz w:val="21"/>
          <w:szCs w:val="21"/>
          <w:lang w:val="en-US" w:eastAsia="en-US"/>
        </w:rPr>
      </w:pPr>
      <w:r>
        <w:rPr>
          <w:rFonts w:ascii="Merriweather Sans" w:hAnsi="Merriweather Sans"/>
        </w:rPr>
        <w:br w:type="page"/>
      </w:r>
    </w:p>
    <w:p w14:paraId="71BFCD9A" w14:textId="77777777" w:rsidR="00DC2A86" w:rsidRPr="00EE1660" w:rsidRDefault="00DC2A86" w:rsidP="00DC2A86">
      <w:pPr>
        <w:pStyle w:val="htmlGeneratedany"/>
        <w:spacing w:after="210"/>
        <w:ind w:left="817"/>
        <w:rPr>
          <w:rFonts w:ascii="Merriweather Sans" w:hAnsi="Merriweather Sans"/>
        </w:rPr>
      </w:pPr>
    </w:p>
    <w:p w14:paraId="1DDD7F91" w14:textId="77777777" w:rsidR="00DC2A86" w:rsidRPr="00EE1660" w:rsidRDefault="00DC2A86" w:rsidP="00DC2A86">
      <w:pPr>
        <w:pStyle w:val="htmlGeneratedany"/>
        <w:spacing w:before="540" w:after="224"/>
        <w:ind w:left="263" w:hanging="263"/>
        <w:rPr>
          <w:rFonts w:ascii="Merriweather Sans" w:hAnsi="Merriweather Sans"/>
          <w:b/>
          <w:bCs/>
          <w:sz w:val="27"/>
          <w:szCs w:val="27"/>
        </w:rPr>
      </w:pPr>
      <w:r w:rsidRPr="00EE1660">
        <w:rPr>
          <w:rFonts w:ascii="Merriweather Sans" w:hAnsi="Merriweather Sans"/>
          <w:b/>
          <w:bCs/>
          <w:sz w:val="27"/>
          <w:szCs w:val="27"/>
        </w:rPr>
        <w:t>Office supplies</w:t>
      </w:r>
    </w:p>
    <w:p w14:paraId="5573ABFA" w14:textId="77777777" w:rsidR="00DC2A86" w:rsidRDefault="00DC2A86" w:rsidP="00DC2A86">
      <w:pPr>
        <w:pStyle w:val="htmlGeneratedp"/>
        <w:ind w:left="720" w:hanging="263"/>
        <w:rPr>
          <w:rFonts w:ascii="Merriweather Sans" w:hAnsi="Merriweather Sans"/>
        </w:rPr>
      </w:pPr>
      <w:r w:rsidRPr="00EE1660">
        <w:rPr>
          <w:rFonts w:ascii="Merriweather Sans" w:hAnsi="Merriweather Sans"/>
        </w:rPr>
        <w:t>We will:</w:t>
      </w:r>
    </w:p>
    <w:p w14:paraId="5199688A" w14:textId="77777777" w:rsidR="00DC2A86" w:rsidRPr="00EE1660" w:rsidRDefault="00DC2A86" w:rsidP="00DC2A86">
      <w:pPr>
        <w:pStyle w:val="htmlGeneratedp"/>
        <w:ind w:left="720" w:hanging="263"/>
        <w:rPr>
          <w:rFonts w:ascii="Merriweather Sans" w:hAnsi="Merriweather Sans"/>
        </w:rPr>
      </w:pPr>
    </w:p>
    <w:p w14:paraId="054C645B"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Evaluate if the need can be met in another way.</w:t>
      </w:r>
    </w:p>
    <w:p w14:paraId="5EB2B1F3"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Evaluate if renting or sharing is an option before purchasing equipment.</w:t>
      </w:r>
    </w:p>
    <w:p w14:paraId="0861AEA4"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Evaluate the environmental impact of any new products we intend to purchase.</w:t>
      </w:r>
    </w:p>
    <w:p w14:paraId="26758A9E" w14:textId="77777777" w:rsidR="00DC2A86" w:rsidRPr="00F018A9" w:rsidRDefault="00DC2A86" w:rsidP="00DC2A86">
      <w:pPr>
        <w:pStyle w:val="htmlGeneratedany"/>
        <w:numPr>
          <w:ilvl w:val="0"/>
          <w:numId w:val="11"/>
        </w:numPr>
        <w:rPr>
          <w:rFonts w:ascii="Merriweather Sans" w:hAnsi="Merriweather Sans"/>
        </w:rPr>
      </w:pPr>
      <w:proofErr w:type="spellStart"/>
      <w:r w:rsidRPr="00F018A9">
        <w:rPr>
          <w:rFonts w:ascii="Merriweather Sans" w:hAnsi="Merriweather Sans"/>
        </w:rPr>
        <w:t>Favour</w:t>
      </w:r>
      <w:proofErr w:type="spellEnd"/>
      <w:r w:rsidRPr="00F018A9">
        <w:rPr>
          <w:rFonts w:ascii="Merriweather Sans" w:hAnsi="Merriweather Sans"/>
        </w:rPr>
        <w:t xml:space="preserve"> more environmentally friendly and efficient products wherever possible.</w:t>
      </w:r>
    </w:p>
    <w:p w14:paraId="06539C5B"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 xml:space="preserve">Reuse and recycle everything we </w:t>
      </w:r>
      <w:proofErr w:type="gramStart"/>
      <w:r w:rsidRPr="00F018A9">
        <w:rPr>
          <w:rFonts w:ascii="Merriweather Sans" w:hAnsi="Merriweather Sans"/>
        </w:rPr>
        <w:t>are able to</w:t>
      </w:r>
      <w:proofErr w:type="gramEnd"/>
      <w:r w:rsidRPr="00F018A9">
        <w:rPr>
          <w:rFonts w:ascii="Merriweather Sans" w:hAnsi="Merriweather Sans"/>
        </w:rPr>
        <w:t>.</w:t>
      </w:r>
    </w:p>
    <w:p w14:paraId="50A1F113" w14:textId="77777777" w:rsidR="00DC2A86" w:rsidRPr="000353D2" w:rsidRDefault="00DC2A86" w:rsidP="00DC2A86">
      <w:pPr>
        <w:pStyle w:val="htmlGeneratedany"/>
        <w:spacing w:before="540" w:after="224"/>
        <w:ind w:left="263" w:hanging="263"/>
        <w:rPr>
          <w:rFonts w:ascii="Merriweather Sans" w:hAnsi="Merriweather Sans"/>
          <w:b/>
          <w:sz w:val="27"/>
          <w:szCs w:val="27"/>
        </w:rPr>
      </w:pPr>
      <w:r w:rsidRPr="000353D2">
        <w:rPr>
          <w:rFonts w:ascii="Merriweather Sans" w:hAnsi="Merriweather Sans"/>
          <w:b/>
          <w:sz w:val="27"/>
          <w:szCs w:val="27"/>
        </w:rPr>
        <w:t>Transportation</w:t>
      </w:r>
    </w:p>
    <w:p w14:paraId="6FAA5192" w14:textId="77777777" w:rsidR="00DC2A86" w:rsidRDefault="00DC2A86" w:rsidP="00DC2A86">
      <w:pPr>
        <w:pStyle w:val="htmlGeneratedany"/>
        <w:ind w:left="457"/>
        <w:rPr>
          <w:rFonts w:ascii="Merriweather Sans" w:hAnsi="Merriweather Sans"/>
        </w:rPr>
      </w:pPr>
      <w:r w:rsidRPr="00F018A9">
        <w:rPr>
          <w:rFonts w:ascii="Merriweather Sans" w:hAnsi="Merriweather Sans"/>
        </w:rPr>
        <w:t>We will:</w:t>
      </w:r>
    </w:p>
    <w:p w14:paraId="74084EEA" w14:textId="77777777" w:rsidR="00DC2A86" w:rsidRPr="00F018A9" w:rsidRDefault="00DC2A86" w:rsidP="00DC2A86">
      <w:pPr>
        <w:pStyle w:val="htmlGeneratedany"/>
        <w:ind w:left="457"/>
        <w:rPr>
          <w:rFonts w:ascii="Merriweather Sans" w:hAnsi="Merriweather Sans"/>
        </w:rPr>
      </w:pPr>
    </w:p>
    <w:p w14:paraId="7DC85107"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Reduce the need to travel, restricting to necessity trips only.</w:t>
      </w:r>
    </w:p>
    <w:p w14:paraId="08D97AA6"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Promote the use of travel alternatives such as e-mail or video/phone conferencing.</w:t>
      </w:r>
    </w:p>
    <w:p w14:paraId="1A42E496"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Make additional efforts to accommodate the needs of those using public transport or bicycles.</w:t>
      </w:r>
    </w:p>
    <w:p w14:paraId="1347FD66" w14:textId="77777777" w:rsidR="00DC2A86" w:rsidRPr="00F018A9" w:rsidRDefault="00DC2A86" w:rsidP="00DC2A86">
      <w:pPr>
        <w:pStyle w:val="htmlGeneratedany"/>
        <w:numPr>
          <w:ilvl w:val="0"/>
          <w:numId w:val="11"/>
        </w:numPr>
        <w:rPr>
          <w:rFonts w:ascii="Merriweather Sans" w:hAnsi="Merriweather Sans"/>
        </w:rPr>
      </w:pPr>
      <w:proofErr w:type="spellStart"/>
      <w:r w:rsidRPr="00F018A9">
        <w:rPr>
          <w:rFonts w:ascii="Merriweather Sans" w:hAnsi="Merriweather Sans"/>
        </w:rPr>
        <w:t>Favour</w:t>
      </w:r>
      <w:proofErr w:type="spellEnd"/>
      <w:r w:rsidRPr="00F018A9">
        <w:rPr>
          <w:rFonts w:ascii="Merriweather Sans" w:hAnsi="Merriweather Sans"/>
        </w:rPr>
        <w:t xml:space="preserve"> 'green' vehicles and maintain them rigorously to ensure ongoing efficiency.</w:t>
      </w:r>
    </w:p>
    <w:p w14:paraId="4BD100A7" w14:textId="77777777" w:rsidR="00DC2A86" w:rsidRPr="000353D2" w:rsidRDefault="00DC2A86" w:rsidP="00DC2A86">
      <w:pPr>
        <w:pStyle w:val="htmlGeneratedany"/>
        <w:spacing w:before="540" w:after="224"/>
        <w:ind w:left="263" w:hanging="263"/>
        <w:rPr>
          <w:rFonts w:ascii="Merriweather Sans" w:hAnsi="Merriweather Sans"/>
          <w:b/>
          <w:sz w:val="27"/>
          <w:szCs w:val="27"/>
        </w:rPr>
      </w:pPr>
      <w:r w:rsidRPr="000353D2">
        <w:rPr>
          <w:rFonts w:ascii="Merriweather Sans" w:hAnsi="Merriweather Sans"/>
          <w:b/>
          <w:sz w:val="27"/>
          <w:szCs w:val="27"/>
        </w:rPr>
        <w:t>Maintenance and cleaning</w:t>
      </w:r>
    </w:p>
    <w:p w14:paraId="2C12F543" w14:textId="77777777" w:rsidR="00DC2A86" w:rsidRDefault="00DC2A86" w:rsidP="00DC2A86">
      <w:pPr>
        <w:pStyle w:val="htmlGeneratedp"/>
        <w:ind w:left="720" w:hanging="263"/>
        <w:rPr>
          <w:rFonts w:ascii="Merriweather Sans" w:hAnsi="Merriweather Sans"/>
          <w:bCs/>
        </w:rPr>
      </w:pPr>
      <w:r w:rsidRPr="00EE1660">
        <w:rPr>
          <w:rFonts w:ascii="Merriweather Sans" w:hAnsi="Merriweather Sans"/>
          <w:bCs/>
        </w:rPr>
        <w:t>We will:</w:t>
      </w:r>
    </w:p>
    <w:p w14:paraId="6E57E913" w14:textId="77777777" w:rsidR="00DC2A86" w:rsidRPr="00EE1660" w:rsidRDefault="00DC2A86" w:rsidP="00DC2A86">
      <w:pPr>
        <w:pStyle w:val="htmlGeneratedp"/>
        <w:ind w:left="720" w:hanging="263"/>
        <w:rPr>
          <w:rFonts w:ascii="Merriweather Sans" w:hAnsi="Merriweather Sans"/>
          <w:bCs/>
        </w:rPr>
      </w:pPr>
    </w:p>
    <w:p w14:paraId="3D9560A9"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Use cleaning materials that are as environmentally friendly as possible.</w:t>
      </w:r>
    </w:p>
    <w:p w14:paraId="26A9F675"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Use materials in any office refurbishment that are as environmentally friendly as possible.</w:t>
      </w:r>
    </w:p>
    <w:p w14:paraId="6160AFC8"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 xml:space="preserve">Only use licensed and appropriate </w:t>
      </w:r>
      <w:proofErr w:type="spellStart"/>
      <w:r w:rsidRPr="00F018A9">
        <w:rPr>
          <w:rFonts w:ascii="Merriweather Sans" w:hAnsi="Merriweather Sans"/>
        </w:rPr>
        <w:t>organisations</w:t>
      </w:r>
      <w:proofErr w:type="spellEnd"/>
      <w:r w:rsidRPr="00F018A9">
        <w:rPr>
          <w:rFonts w:ascii="Merriweather Sans" w:hAnsi="Merriweather Sans"/>
        </w:rPr>
        <w:t xml:space="preserve"> to dispose of waste.</w:t>
      </w:r>
    </w:p>
    <w:p w14:paraId="55447E38" w14:textId="77777777" w:rsidR="00DC2A86" w:rsidRPr="000353D2" w:rsidRDefault="00DC2A86" w:rsidP="00DC2A86">
      <w:pPr>
        <w:pStyle w:val="htmlGeneratedany"/>
        <w:spacing w:before="540" w:after="224"/>
        <w:ind w:left="263" w:hanging="263"/>
        <w:rPr>
          <w:rFonts w:ascii="Merriweather Sans" w:hAnsi="Merriweather Sans"/>
          <w:b/>
          <w:sz w:val="27"/>
          <w:szCs w:val="27"/>
        </w:rPr>
      </w:pPr>
      <w:r w:rsidRPr="000353D2">
        <w:rPr>
          <w:rFonts w:ascii="Merriweather Sans" w:hAnsi="Merriweather Sans"/>
          <w:b/>
          <w:sz w:val="27"/>
          <w:szCs w:val="27"/>
        </w:rPr>
        <w:t>Monitoring and improvement</w:t>
      </w:r>
    </w:p>
    <w:p w14:paraId="3FAB2022" w14:textId="77777777" w:rsidR="00DC2A86" w:rsidRDefault="00DC2A86" w:rsidP="00DC2A86">
      <w:pPr>
        <w:pStyle w:val="htmlGeneratedp"/>
        <w:ind w:left="720" w:hanging="263"/>
        <w:rPr>
          <w:rFonts w:ascii="Merriweather Sans" w:hAnsi="Merriweather Sans"/>
          <w:bCs/>
        </w:rPr>
      </w:pPr>
      <w:r w:rsidRPr="00EE1660">
        <w:rPr>
          <w:rFonts w:ascii="Merriweather Sans" w:hAnsi="Merriweather Sans"/>
          <w:bCs/>
        </w:rPr>
        <w:t>We will:</w:t>
      </w:r>
    </w:p>
    <w:p w14:paraId="22FC8082" w14:textId="77777777" w:rsidR="00DC2A86" w:rsidRPr="00EE1660" w:rsidRDefault="00DC2A86" w:rsidP="00DC2A86">
      <w:pPr>
        <w:pStyle w:val="htmlGeneratedp"/>
        <w:ind w:left="720" w:hanging="263"/>
        <w:rPr>
          <w:rFonts w:ascii="Merriweather Sans" w:hAnsi="Merriweather Sans"/>
          <w:bCs/>
        </w:rPr>
      </w:pPr>
    </w:p>
    <w:p w14:paraId="4BDAD1FE"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Comply with all relevant regulatory requirements.</w:t>
      </w:r>
    </w:p>
    <w:p w14:paraId="24B6E427"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Continually improve and monitor environmental performance.</w:t>
      </w:r>
    </w:p>
    <w:p w14:paraId="175B6EB5"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Continually improve and reduce environmental impacts.</w:t>
      </w:r>
    </w:p>
    <w:p w14:paraId="29B2D49F"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Incorporate environmental factors into business decisions.</w:t>
      </w:r>
    </w:p>
    <w:p w14:paraId="4C939A73"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Increase employee awareness through training.</w:t>
      </w:r>
    </w:p>
    <w:p w14:paraId="5598FA94"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 xml:space="preserve">Review this policy and any related business issues </w:t>
      </w:r>
      <w:r w:rsidRPr="00535D81">
        <w:rPr>
          <w:rFonts w:ascii="Merriweather Sans" w:hAnsi="Merriweather Sans"/>
        </w:rPr>
        <w:t>at weekly</w:t>
      </w:r>
      <w:r w:rsidRPr="00F018A9">
        <w:rPr>
          <w:rFonts w:ascii="Merriweather Sans" w:hAnsi="Merriweather Sans"/>
        </w:rPr>
        <w:t> management meetings.</w:t>
      </w:r>
    </w:p>
    <w:p w14:paraId="68D1E092" w14:textId="77777777" w:rsidR="00DC2A86" w:rsidRPr="000353D2" w:rsidRDefault="00DC2A86" w:rsidP="00DC2A86">
      <w:pPr>
        <w:pStyle w:val="htmlGeneratedany"/>
        <w:spacing w:before="540" w:after="224"/>
        <w:ind w:left="263" w:hanging="263"/>
        <w:rPr>
          <w:rFonts w:ascii="Merriweather Sans" w:hAnsi="Merriweather Sans"/>
          <w:b/>
          <w:sz w:val="27"/>
          <w:szCs w:val="27"/>
        </w:rPr>
      </w:pPr>
      <w:r w:rsidRPr="000353D2">
        <w:rPr>
          <w:rFonts w:ascii="Merriweather Sans" w:hAnsi="Merriweather Sans"/>
          <w:b/>
          <w:sz w:val="27"/>
          <w:szCs w:val="27"/>
        </w:rPr>
        <w:t>Culture</w:t>
      </w:r>
    </w:p>
    <w:p w14:paraId="56A134F4" w14:textId="77777777" w:rsidR="00DC2A86" w:rsidRPr="00EE1660" w:rsidRDefault="00DC2A86" w:rsidP="00DC2A86">
      <w:pPr>
        <w:pStyle w:val="htmlGeneratedp"/>
        <w:ind w:left="720" w:hanging="263"/>
        <w:rPr>
          <w:rFonts w:ascii="Merriweather Sans" w:hAnsi="Merriweather Sans"/>
          <w:bCs/>
        </w:rPr>
      </w:pPr>
      <w:r w:rsidRPr="00EE1660">
        <w:rPr>
          <w:rFonts w:ascii="Merriweather Sans" w:hAnsi="Merriweather Sans"/>
          <w:bCs/>
        </w:rPr>
        <w:t>We will:</w:t>
      </w:r>
    </w:p>
    <w:p w14:paraId="01794E69"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Update this policy at least once annually in consultation with staff and other stakeholders where necessary.</w:t>
      </w:r>
    </w:p>
    <w:p w14:paraId="25C1B67D"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Involve staff in the implementation of this policy, for greater commitment and improved performance.</w:t>
      </w:r>
    </w:p>
    <w:p w14:paraId="13829090"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Provide staff with relevant environmental training.</w:t>
      </w:r>
    </w:p>
    <w:p w14:paraId="12F0974E"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 xml:space="preserve">Work with suppliers, </w:t>
      </w:r>
      <w:proofErr w:type="gramStart"/>
      <w:r w:rsidRPr="00F018A9">
        <w:rPr>
          <w:rFonts w:ascii="Merriweather Sans" w:hAnsi="Merriweather Sans"/>
        </w:rPr>
        <w:t>contractors</w:t>
      </w:r>
      <w:proofErr w:type="gramEnd"/>
      <w:r w:rsidRPr="00F018A9">
        <w:rPr>
          <w:rFonts w:ascii="Merriweather Sans" w:hAnsi="Merriweather Sans"/>
        </w:rPr>
        <w:t xml:space="preserve"> and subcontractors to improve their environmental performance.</w:t>
      </w:r>
    </w:p>
    <w:p w14:paraId="32E942E5" w14:textId="77777777" w:rsidR="00DC2A86" w:rsidRPr="00F018A9" w:rsidRDefault="00DC2A86" w:rsidP="00DC2A86">
      <w:pPr>
        <w:pStyle w:val="htmlGeneratedany"/>
        <w:numPr>
          <w:ilvl w:val="0"/>
          <w:numId w:val="11"/>
        </w:numPr>
        <w:rPr>
          <w:rFonts w:ascii="Merriweather Sans" w:hAnsi="Merriweather Sans"/>
        </w:rPr>
      </w:pPr>
      <w:r w:rsidRPr="00F018A9">
        <w:rPr>
          <w:rFonts w:ascii="Merriweather Sans" w:hAnsi="Merriweather Sans"/>
        </w:rPr>
        <w:t xml:space="preserve">Use local </w:t>
      </w:r>
      <w:proofErr w:type="spellStart"/>
      <w:r w:rsidRPr="00F018A9">
        <w:rPr>
          <w:rFonts w:ascii="Merriweather Sans" w:hAnsi="Merriweather Sans"/>
        </w:rPr>
        <w:t>labour</w:t>
      </w:r>
      <w:proofErr w:type="spellEnd"/>
      <w:r w:rsidRPr="00F018A9">
        <w:rPr>
          <w:rFonts w:ascii="Merriweather Sans" w:hAnsi="Merriweather Sans"/>
        </w:rPr>
        <w:t xml:space="preserve"> and materials where available to reduce CO2 and help the community.</w:t>
      </w:r>
    </w:p>
    <w:p w14:paraId="39B82C30" w14:textId="77777777" w:rsidR="00DC2A86" w:rsidRPr="00EE1660" w:rsidRDefault="00DC2A86" w:rsidP="00DC2A86">
      <w:pPr>
        <w:pStyle w:val="htmlGeneratedp"/>
        <w:rPr>
          <w:rFonts w:ascii="Merriweather Sans" w:hAnsi="Merriweather Sans"/>
          <w:bCs/>
        </w:rPr>
      </w:pPr>
      <w:r w:rsidRPr="00EE1660">
        <w:rPr>
          <w:rStyle w:val="htmlGeneratedanyCharacter"/>
          <w:rFonts w:ascii="Merriweather Sans" w:hAnsi="Merriweather Sans"/>
          <w:bCs/>
          <w:vanish/>
        </w:rPr>
        <w:t> </w:t>
      </w:r>
      <w:r w:rsidRPr="00EE1660">
        <w:rPr>
          <w:rStyle w:val="htmlGeneratedanyCharacter"/>
          <w:rFonts w:ascii="Merriweather Sans" w:hAnsi="Merriweather Sans"/>
          <w:bCs/>
          <w:vanish/>
        </w:rPr>
        <w:br/>
        <w:t> </w:t>
      </w:r>
    </w:p>
    <w:tbl>
      <w:tblPr>
        <w:tblStyle w:val="htmlGeneratedanyTable"/>
        <w:tblW w:w="0" w:type="auto"/>
        <w:tblInd w:w="5" w:type="dxa"/>
        <w:tblCellMar>
          <w:top w:w="15" w:type="dxa"/>
          <w:left w:w="15" w:type="dxa"/>
          <w:bottom w:w="15" w:type="dxa"/>
          <w:right w:w="15" w:type="dxa"/>
        </w:tblCellMar>
        <w:tblLook w:val="05E0" w:firstRow="1" w:lastRow="1" w:firstColumn="1" w:lastColumn="1" w:noHBand="0" w:noVBand="1"/>
      </w:tblPr>
      <w:tblGrid>
        <w:gridCol w:w="4500"/>
      </w:tblGrid>
      <w:tr w:rsidR="00DC2A86" w:rsidRPr="00EE1660" w14:paraId="06FD08AE" w14:textId="77777777" w:rsidTr="002627B3">
        <w:tc>
          <w:tcPr>
            <w:tcW w:w="4500" w:type="dxa"/>
            <w:tcBorders>
              <w:bottom w:val="single" w:sz="6" w:space="0" w:color="000000"/>
            </w:tcBorders>
            <w:tcMar>
              <w:top w:w="245" w:type="dxa"/>
              <w:left w:w="5" w:type="dxa"/>
              <w:bottom w:w="8" w:type="dxa"/>
              <w:right w:w="5" w:type="dxa"/>
            </w:tcMar>
            <w:vAlign w:val="center"/>
            <w:hideMark/>
          </w:tcPr>
          <w:p w14:paraId="6983F93A" w14:textId="77777777" w:rsidR="00DC2A86" w:rsidRPr="00EE1660" w:rsidRDefault="00DC2A86" w:rsidP="002627B3">
            <w:pPr>
              <w:rPr>
                <w:rFonts w:ascii="Merriweather Sans" w:hAnsi="Merriweather Sans"/>
                <w:color w:val="000000"/>
              </w:rPr>
            </w:pPr>
            <w:r w:rsidRPr="00EE1660">
              <w:rPr>
                <w:rFonts w:ascii="Merriweather Sans" w:hAnsi="Merriweather Sans"/>
                <w:color w:val="000000"/>
              </w:rPr>
              <w:t> </w:t>
            </w:r>
            <w:r w:rsidRPr="00EE1660">
              <w:rPr>
                <w:rFonts w:ascii="Merriweather Sans" w:hAnsi="Merriweather Sans"/>
                <w:noProof/>
                <w:color w:val="000000"/>
              </w:rPr>
              <w:drawing>
                <wp:inline distT="0" distB="0" distL="0" distR="0" wp14:anchorId="54247F8C" wp14:editId="173DF48E">
                  <wp:extent cx="1495425" cy="6000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00075"/>
                          </a:xfrm>
                          <a:prstGeom prst="rect">
                            <a:avLst/>
                          </a:prstGeom>
                          <a:noFill/>
                        </pic:spPr>
                      </pic:pic>
                    </a:graphicData>
                  </a:graphic>
                </wp:inline>
              </w:drawing>
            </w:r>
          </w:p>
        </w:tc>
      </w:tr>
      <w:tr w:rsidR="00DC2A86" w:rsidRPr="00EE1660" w14:paraId="7D6DE505" w14:textId="77777777" w:rsidTr="002627B3">
        <w:tc>
          <w:tcPr>
            <w:tcW w:w="0" w:type="auto"/>
            <w:tcMar>
              <w:top w:w="245" w:type="dxa"/>
              <w:left w:w="5" w:type="dxa"/>
              <w:bottom w:w="5" w:type="dxa"/>
              <w:right w:w="5" w:type="dxa"/>
            </w:tcMar>
            <w:vAlign w:val="center"/>
            <w:hideMark/>
          </w:tcPr>
          <w:p w14:paraId="3442B030" w14:textId="77777777" w:rsidR="00DC2A86" w:rsidRPr="00EE1660" w:rsidRDefault="00DC2A86" w:rsidP="002627B3">
            <w:pPr>
              <w:rPr>
                <w:rFonts w:ascii="Merriweather Sans" w:hAnsi="Merriweather Sans"/>
                <w:color w:val="000000"/>
              </w:rPr>
            </w:pPr>
            <w:r w:rsidRPr="00EE1660">
              <w:rPr>
                <w:rStyle w:val="htmlGeneratedanyCharacter"/>
                <w:rFonts w:ascii="Merriweather Sans" w:hAnsi="Merriweather Sans"/>
                <w:color w:val="000000"/>
              </w:rPr>
              <w:t>Stephen</w:t>
            </w:r>
            <w:r w:rsidRPr="00EE1660">
              <w:rPr>
                <w:rFonts w:ascii="Merriweather Sans" w:hAnsi="Merriweather Sans"/>
                <w:color w:val="000000"/>
              </w:rPr>
              <w:t> </w:t>
            </w:r>
            <w:r w:rsidRPr="00EE1660">
              <w:rPr>
                <w:rStyle w:val="htmlGeneratedanyCharacter"/>
                <w:rFonts w:ascii="Merriweather Sans" w:hAnsi="Merriweather Sans"/>
                <w:color w:val="000000"/>
              </w:rPr>
              <w:t>Wheeler</w:t>
            </w:r>
          </w:p>
        </w:tc>
      </w:tr>
      <w:tr w:rsidR="00DC2A86" w:rsidRPr="00EE1660" w14:paraId="70FA692A" w14:textId="77777777" w:rsidTr="002627B3">
        <w:tc>
          <w:tcPr>
            <w:tcW w:w="0" w:type="auto"/>
            <w:tcMar>
              <w:top w:w="245" w:type="dxa"/>
              <w:left w:w="5" w:type="dxa"/>
              <w:bottom w:w="5" w:type="dxa"/>
              <w:right w:w="5" w:type="dxa"/>
            </w:tcMar>
            <w:vAlign w:val="center"/>
            <w:hideMark/>
          </w:tcPr>
          <w:p w14:paraId="7BF7EADF" w14:textId="77777777" w:rsidR="00DC2A86" w:rsidRPr="00EE1660" w:rsidRDefault="00DC2A86" w:rsidP="002627B3">
            <w:pPr>
              <w:rPr>
                <w:rFonts w:ascii="Merriweather Sans" w:hAnsi="Merriweather Sans"/>
                <w:color w:val="000000"/>
              </w:rPr>
            </w:pPr>
            <w:r w:rsidRPr="00EE1660">
              <w:rPr>
                <w:rStyle w:val="htmlGeneratedanyCharacter"/>
                <w:rFonts w:ascii="Merriweather Sans" w:hAnsi="Merriweather Sans"/>
                <w:color w:val="000000"/>
              </w:rPr>
              <w:t>Managing Director</w:t>
            </w:r>
          </w:p>
        </w:tc>
      </w:tr>
      <w:tr w:rsidR="00DC2A86" w:rsidRPr="00EE1660" w14:paraId="394771E8" w14:textId="77777777" w:rsidTr="002627B3">
        <w:tc>
          <w:tcPr>
            <w:tcW w:w="0" w:type="auto"/>
            <w:tcMar>
              <w:top w:w="245" w:type="dxa"/>
              <w:left w:w="5" w:type="dxa"/>
              <w:bottom w:w="5" w:type="dxa"/>
              <w:right w:w="5" w:type="dxa"/>
            </w:tcMar>
            <w:vAlign w:val="center"/>
            <w:hideMark/>
          </w:tcPr>
          <w:p w14:paraId="51A16FB6" w14:textId="77777777" w:rsidR="00DC2A86" w:rsidRPr="00EE1660" w:rsidRDefault="00DC2A86" w:rsidP="002627B3">
            <w:pPr>
              <w:rPr>
                <w:rFonts w:ascii="Merriweather Sans" w:hAnsi="Merriweather Sans"/>
                <w:color w:val="000000"/>
              </w:rPr>
            </w:pPr>
            <w:r w:rsidRPr="00EE1660">
              <w:rPr>
                <w:rFonts w:ascii="Merriweather Sans" w:hAnsi="Merriweather Sans"/>
                <w:color w:val="000000"/>
              </w:rPr>
              <w:t>Date: </w:t>
            </w:r>
            <w:r w:rsidRPr="00EE1660">
              <w:rPr>
                <w:rStyle w:val="htmlGeneratedanyCharacter"/>
                <w:rFonts w:ascii="Merriweather Sans" w:hAnsi="Merriweather Sans"/>
                <w:color w:val="000000"/>
              </w:rPr>
              <w:t>17</w:t>
            </w:r>
            <w:r>
              <w:rPr>
                <w:rStyle w:val="htmlGeneratedanyCharacter"/>
                <w:rFonts w:ascii="Merriweather Sans" w:hAnsi="Merriweather Sans"/>
                <w:color w:val="000000"/>
              </w:rPr>
              <w:t xml:space="preserve"> April</w:t>
            </w:r>
            <w:r w:rsidRPr="00EE1660">
              <w:rPr>
                <w:rStyle w:val="htmlGeneratedanyCharacter"/>
                <w:rFonts w:ascii="Merriweather Sans" w:hAnsi="Merriweather Sans"/>
                <w:color w:val="000000"/>
              </w:rPr>
              <w:t xml:space="preserve"> 2020</w:t>
            </w:r>
          </w:p>
        </w:tc>
      </w:tr>
      <w:tr w:rsidR="00DC2A86" w:rsidRPr="00EE1660" w14:paraId="14BDE5C5" w14:textId="77777777" w:rsidTr="002627B3">
        <w:tc>
          <w:tcPr>
            <w:tcW w:w="0" w:type="auto"/>
            <w:tcMar>
              <w:top w:w="245" w:type="dxa"/>
              <w:left w:w="5" w:type="dxa"/>
              <w:bottom w:w="5" w:type="dxa"/>
              <w:right w:w="5" w:type="dxa"/>
            </w:tcMar>
            <w:vAlign w:val="center"/>
          </w:tcPr>
          <w:p w14:paraId="04E9B47E" w14:textId="77777777" w:rsidR="00DC2A86" w:rsidRPr="00EE1660" w:rsidRDefault="00DC2A86" w:rsidP="002627B3">
            <w:pPr>
              <w:rPr>
                <w:rFonts w:ascii="Merriweather Sans" w:hAnsi="Merriweather Sans"/>
                <w:color w:val="000000"/>
              </w:rPr>
            </w:pPr>
            <w:r w:rsidRPr="00EE1660">
              <w:rPr>
                <w:rFonts w:ascii="Merriweather Sans" w:hAnsi="Merriweather Sans"/>
                <w:color w:val="000000"/>
              </w:rPr>
              <w:t>Review Date: 01.0</w:t>
            </w:r>
            <w:r>
              <w:rPr>
                <w:rFonts w:ascii="Merriweather Sans" w:hAnsi="Merriweather Sans"/>
                <w:color w:val="000000"/>
              </w:rPr>
              <w:t>4</w:t>
            </w:r>
            <w:r w:rsidRPr="00EE1660">
              <w:rPr>
                <w:rFonts w:ascii="Merriweather Sans" w:hAnsi="Merriweather Sans"/>
                <w:color w:val="000000"/>
              </w:rPr>
              <w:t>.202</w:t>
            </w:r>
            <w:r>
              <w:rPr>
                <w:rFonts w:ascii="Merriweather Sans" w:hAnsi="Merriweather Sans"/>
                <w:color w:val="000000"/>
              </w:rPr>
              <w:t>1</w:t>
            </w:r>
          </w:p>
        </w:tc>
      </w:tr>
    </w:tbl>
    <w:p w14:paraId="7A38F9E2" w14:textId="77777777" w:rsidR="005B514A" w:rsidRPr="002F60D1" w:rsidRDefault="005B514A" w:rsidP="009F43F9">
      <w:pPr>
        <w:pStyle w:val="htmlGeneratedany"/>
        <w:spacing w:before="540" w:after="224"/>
        <w:rPr>
          <w:rFonts w:ascii="Merriweather Sans" w:hAnsi="Merriweather Sans"/>
          <w:b/>
          <w:bCs/>
          <w:color w:val="1B981B"/>
          <w:sz w:val="96"/>
          <w:szCs w:val="96"/>
        </w:rPr>
      </w:pPr>
    </w:p>
    <w:sectPr w:rsidR="005B514A" w:rsidRPr="002F60D1" w:rsidSect="00B17B32">
      <w:headerReference w:type="default" r:id="rId9"/>
      <w:footerReference w:type="default" r:id="rId10"/>
      <w:headerReference w:type="first" r:id="rId11"/>
      <w:footerReference w:type="first" r:id="rId12"/>
      <w:pgSz w:w="11906" w:h="16838"/>
      <w:pgMar w:top="1843" w:right="1558" w:bottom="2127" w:left="1134" w:header="142"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BB6FA" w14:textId="77777777" w:rsidR="006B75A1" w:rsidRDefault="006B75A1" w:rsidP="00756CBA">
      <w:r>
        <w:separator/>
      </w:r>
    </w:p>
  </w:endnote>
  <w:endnote w:type="continuationSeparator" w:id="0">
    <w:p w14:paraId="2DD017CC" w14:textId="77777777" w:rsidR="006B75A1" w:rsidRDefault="006B75A1" w:rsidP="00756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Sans">
    <w:altName w:val="Calibri"/>
    <w:panose1 w:val="02000503060000020004"/>
    <w:charset w:val="00"/>
    <w:family w:val="modern"/>
    <w:notTrueType/>
    <w:pitch w:val="variable"/>
    <w:sig w:usb0="00000007" w:usb1="00000000" w:usb2="00000000" w:usb3="00000000" w:csb0="00000093" w:csb1="00000000"/>
  </w:font>
  <w:font w:name="Tinos">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23010" w14:textId="7741218D" w:rsidR="00756CBA" w:rsidRPr="00BA5134" w:rsidRDefault="005A7D31" w:rsidP="00BA5134">
    <w:pPr>
      <w:pStyle w:val="Footer"/>
      <w:tabs>
        <w:tab w:val="clear" w:pos="4513"/>
        <w:tab w:val="clear" w:pos="9026"/>
      </w:tabs>
      <w:rPr>
        <w:rFonts w:ascii="Merriweather Sans" w:hAnsi="Merriweather Sans"/>
      </w:rPr>
    </w:pPr>
    <w:r w:rsidRPr="00BA5134">
      <w:rPr>
        <w:rFonts w:ascii="Merriweather Sans" w:hAnsi="Merriweather Sans"/>
        <w:noProof/>
        <w:sz w:val="20"/>
        <w:szCs w:val="20"/>
      </w:rPr>
      <w:drawing>
        <wp:anchor distT="0" distB="0" distL="114300" distR="114300" simplePos="0" relativeHeight="251658239" behindDoc="1" locked="0" layoutInCell="1" allowOverlap="1" wp14:anchorId="0AE801B5" wp14:editId="75349711">
          <wp:simplePos x="0" y="0"/>
          <wp:positionH relativeFrom="column">
            <wp:posOffset>6874510</wp:posOffset>
          </wp:positionH>
          <wp:positionV relativeFrom="paragraph">
            <wp:posOffset>-1906507</wp:posOffset>
          </wp:positionV>
          <wp:extent cx="670560" cy="2505710"/>
          <wp:effectExtent l="0" t="0" r="0" b="8890"/>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H="1">
                    <a:off x="0" y="0"/>
                    <a:ext cx="670560" cy="2505710"/>
                  </a:xfrm>
                  <a:prstGeom prst="rect">
                    <a:avLst/>
                  </a:prstGeom>
                  <a:noFill/>
                </pic:spPr>
              </pic:pic>
            </a:graphicData>
          </a:graphic>
          <wp14:sizeRelH relativeFrom="margin">
            <wp14:pctWidth>0</wp14:pctWidth>
          </wp14:sizeRelH>
          <wp14:sizeRelV relativeFrom="margin">
            <wp14:pctHeight>0</wp14:pctHeight>
          </wp14:sizeRelV>
        </wp:anchor>
      </w:drawing>
    </w:r>
    <w:r w:rsidR="00090CA5" w:rsidRPr="00BA5134">
      <w:rPr>
        <w:rFonts w:ascii="Merriweather Sans" w:hAnsi="Merriweather Sans"/>
        <w:color w:val="A6A6A6" w:themeColor="background1" w:themeShade="A6"/>
        <w:sz w:val="20"/>
        <w:szCs w:val="20"/>
      </w:rPr>
      <w:t xml:space="preserve">DT </w:t>
    </w:r>
    <w:r w:rsidR="00BA5134" w:rsidRPr="00BA5134">
      <w:rPr>
        <w:rFonts w:ascii="Merriweather Sans" w:hAnsi="Merriweather Sans"/>
        <w:color w:val="A6A6A6" w:themeColor="background1" w:themeShade="A6"/>
        <w:sz w:val="20"/>
        <w:szCs w:val="20"/>
      </w:rPr>
      <w:t>10</w:t>
    </w:r>
    <w:r w:rsidR="005A6C3E" w:rsidRPr="00BA5134">
      <w:rPr>
        <w:rFonts w:ascii="Merriweather Sans" w:hAnsi="Merriweather Sans"/>
        <w:color w:val="A6A6A6" w:themeColor="background1" w:themeShade="A6"/>
        <w:sz w:val="20"/>
        <w:szCs w:val="20"/>
      </w:rPr>
      <w:t>.11</w:t>
    </w:r>
    <w:r w:rsidR="00090CA5" w:rsidRPr="00BA5134">
      <w:rPr>
        <w:rFonts w:ascii="Merriweather Sans" w:hAnsi="Merriweather Sans"/>
        <w:color w:val="A6A6A6" w:themeColor="background1" w:themeShade="A6"/>
        <w:sz w:val="20"/>
        <w:szCs w:val="20"/>
      </w:rPr>
      <w:t>.20</w:t>
    </w:r>
    <w:r w:rsidR="00090CA5" w:rsidRPr="00BA5134">
      <w:rPr>
        <w:rFonts w:ascii="Merriweather Sans" w:hAnsi="Merriweather Sans"/>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37D367" w14:textId="3830B89A" w:rsidR="00165593" w:rsidRDefault="00FC388A">
    <w:pPr>
      <w:pStyle w:val="Footer"/>
    </w:pPr>
    <w:r w:rsidRPr="00FC388A">
      <w:rPr>
        <w:noProof/>
        <w:color w:val="A6A6A6" w:themeColor="background1" w:themeShade="A6"/>
      </w:rPr>
      <mc:AlternateContent>
        <mc:Choice Requires="wps">
          <w:drawing>
            <wp:anchor distT="0" distB="0" distL="114300" distR="114300" simplePos="0" relativeHeight="251666432" behindDoc="0" locked="0" layoutInCell="1" allowOverlap="1" wp14:anchorId="0C141F14" wp14:editId="107C3EC4">
              <wp:simplePos x="0" y="0"/>
              <wp:positionH relativeFrom="column">
                <wp:posOffset>3980815</wp:posOffset>
              </wp:positionH>
              <wp:positionV relativeFrom="paragraph">
                <wp:posOffset>354584</wp:posOffset>
              </wp:positionV>
              <wp:extent cx="2899952" cy="245742"/>
              <wp:effectExtent l="0" t="0" r="15240" b="2540"/>
              <wp:wrapNone/>
              <wp:docPr id="13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952" cy="2457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10BAF5" w14:textId="77777777" w:rsidR="00FC388A" w:rsidRPr="00FC388A" w:rsidRDefault="00FC388A" w:rsidP="00FC388A">
                          <w:pPr>
                            <w:pStyle w:val="Header"/>
                            <w:rPr>
                              <w:rFonts w:ascii="Tinos" w:hAnsi="Tinos" w:cs="Tinos"/>
                              <w:color w:val="FFFFFF" w:themeColor="background1"/>
                              <w:lang w:val="en-US"/>
                            </w:rPr>
                          </w:pPr>
                          <w:r w:rsidRPr="00FC388A">
                            <w:rPr>
                              <w:rFonts w:ascii="Tinos" w:hAnsi="Tinos" w:cs="Tinos"/>
                              <w:b/>
                              <w:bCs/>
                              <w:caps/>
                              <w:color w:val="FFFFFF" w:themeColor="background1"/>
                              <w:sz w:val="18"/>
                              <w:szCs w:val="18"/>
                              <w:lang w:val="en-US"/>
                            </w:rPr>
                            <w:t xml:space="preserve">The Gold Standard for Green Solutions </w:t>
                          </w:r>
                          <w:r w:rsidRPr="00FC388A">
                            <w:rPr>
                              <w:rFonts w:ascii="Tinos" w:hAnsi="Tinos" w:cs="Tinos"/>
                              <w:b/>
                              <w:bCs/>
                              <w:color w:val="FFFFFF" w:themeColor="background1"/>
                              <w:lang w:val="en-US"/>
                            </w:rPr>
                            <w:t xml:space="preserve">® </w:t>
                          </w:r>
                        </w:p>
                        <w:p w14:paraId="7BE13652" w14:textId="77777777" w:rsidR="00FC388A" w:rsidRPr="00FC388A" w:rsidRDefault="00FC388A" w:rsidP="00FC388A">
                          <w:pPr>
                            <w:pStyle w:val="Header"/>
                            <w:rPr>
                              <w:rFonts w:ascii="Tinos" w:hAnsi="Tinos" w:cs="Tinos"/>
                              <w:b/>
                              <w:bCs/>
                              <w:color w:val="FFFFFF" w:themeColor="background1"/>
                              <w:lang w:val="en-US"/>
                            </w:rPr>
                          </w:pPr>
                          <w:r w:rsidRPr="00FC388A">
                            <w:rPr>
                              <w:rFonts w:ascii="Tinos" w:hAnsi="Tinos" w:cs="Tinos"/>
                              <w:b/>
                              <w:bCs/>
                              <w:color w:val="FFFFFF" w:themeColor="background1"/>
                              <w:lang w:val="en-US"/>
                            </w:rPr>
                            <w:t> </w:t>
                          </w:r>
                        </w:p>
                        <w:p w14:paraId="09EDE898" w14:textId="77777777" w:rsidR="00FC388A" w:rsidRPr="00FC388A" w:rsidRDefault="00FC388A" w:rsidP="00FC388A">
                          <w:pPr>
                            <w:rPr>
                              <w:rFonts w:ascii="Tinos" w:hAnsi="Tinos" w:cs="Tinos"/>
                              <w:b/>
                              <w:bCs/>
                              <w:color w:val="FFFFFF" w:themeColor="background1"/>
                              <w:lang w:val="en-US"/>
                            </w:rPr>
                          </w:pPr>
                        </w:p>
                      </w:txbxContent>
                    </wps:txbx>
                    <wps:bodyPr rot="0" vert="horz" wrap="square" lIns="0" tIns="0" rIns="0" bIns="0" anchor="b" anchorCtr="0" upright="1">
                      <a:noAutofit/>
                    </wps:bodyPr>
                  </wps:wsp>
                </a:graphicData>
              </a:graphic>
            </wp:anchor>
          </w:drawing>
        </mc:Choice>
        <mc:Fallback>
          <w:pict>
            <v:shapetype w14:anchorId="0C141F14" id="_x0000_t202" coordsize="21600,21600" o:spt="202" path="m,l,21600r21600,l21600,xe">
              <v:stroke joinstyle="miter"/>
              <v:path gradientshapeok="t" o:connecttype="rect"/>
            </v:shapetype>
            <v:shape id="Text Box 16" o:spid="_x0000_s1027" type="#_x0000_t202" style="position:absolute;margin-left:313.45pt;margin-top:27.9pt;width:228.35pt;height:19.35pt;z-index:251666432;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" filled="f" stroked="f">
              <v:textbox inset="0,0,0,0">
                <w:txbxContent>
                  <w:p w14:paraId="6B10BAF5" w14:textId="77777777" w:rsidR="00FC388A" w:rsidRPr="00FC388A" w:rsidRDefault="00FC388A" w:rsidP="00FC388A">
                    <w:pPr>
                      <w:pStyle w:val="Header"/>
                      <w:rPr>
                        <w:rFonts w:ascii="Tinos" w:hAnsi="Tinos" w:cs="Tinos"/>
                        <w:color w:val="FFFFFF" w:themeColor="background1"/>
                        <w:lang w:val="en-US"/>
                      </w:rPr>
                    </w:pPr>
                    <w:r w:rsidRPr="00FC388A">
                      <w:rPr>
                        <w:rFonts w:ascii="Tinos" w:hAnsi="Tinos" w:cs="Tinos"/>
                        <w:b/>
                        <w:bCs/>
                        <w:caps/>
                        <w:color w:val="FFFFFF" w:themeColor="background1"/>
                        <w:sz w:val="18"/>
                        <w:szCs w:val="18"/>
                        <w:lang w:val="en-US"/>
                      </w:rPr>
                      <w:t xml:space="preserve">The Gold Standard for Green Solutions </w:t>
                    </w:r>
                    <w:r w:rsidRPr="00FC388A">
                      <w:rPr>
                        <w:rFonts w:ascii="Tinos" w:hAnsi="Tinos" w:cs="Tinos"/>
                        <w:b/>
                        <w:bCs/>
                        <w:color w:val="FFFFFF" w:themeColor="background1"/>
                        <w:lang w:val="en-US"/>
                      </w:rPr>
                      <w:t xml:space="preserve">® </w:t>
                    </w:r>
                  </w:p>
                  <w:p w14:paraId="7BE13652" w14:textId="77777777" w:rsidR="00FC388A" w:rsidRPr="00FC388A" w:rsidRDefault="00FC388A" w:rsidP="00FC388A">
                    <w:pPr>
                      <w:pStyle w:val="Header"/>
                      <w:rPr>
                        <w:rFonts w:ascii="Tinos" w:hAnsi="Tinos" w:cs="Tinos"/>
                        <w:b/>
                        <w:bCs/>
                        <w:color w:val="FFFFFF" w:themeColor="background1"/>
                        <w:lang w:val="en-US"/>
                      </w:rPr>
                    </w:pPr>
                    <w:r w:rsidRPr="00FC388A">
                      <w:rPr>
                        <w:rFonts w:ascii="Tinos" w:hAnsi="Tinos" w:cs="Tinos"/>
                        <w:b/>
                        <w:bCs/>
                        <w:color w:val="FFFFFF" w:themeColor="background1"/>
                        <w:lang w:val="en-US"/>
                      </w:rPr>
                      <w:t> </w:t>
                    </w:r>
                  </w:p>
                  <w:p w14:paraId="09EDE898" w14:textId="77777777" w:rsidR="00FC388A" w:rsidRPr="00FC388A" w:rsidRDefault="00FC388A" w:rsidP="00FC388A">
                    <w:pPr>
                      <w:rPr>
                        <w:rFonts w:ascii="Tinos" w:hAnsi="Tinos" w:cs="Tinos"/>
                        <w:b/>
                        <w:bCs/>
                        <w:color w:val="FFFFFF" w:themeColor="background1"/>
                        <w:lang w:val="en-US"/>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DAC785" w14:textId="77777777" w:rsidR="006B75A1" w:rsidRDefault="006B75A1" w:rsidP="00756CBA">
      <w:r>
        <w:separator/>
      </w:r>
    </w:p>
  </w:footnote>
  <w:footnote w:type="continuationSeparator" w:id="0">
    <w:p w14:paraId="73A66EDA" w14:textId="77777777" w:rsidR="006B75A1" w:rsidRDefault="006B75A1" w:rsidP="00756C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08F16" w14:textId="3D6FE63A" w:rsidR="00756CBA" w:rsidRDefault="00BA5134">
    <w:pPr>
      <w:pStyle w:val="Header"/>
    </w:pPr>
    <w:r w:rsidRPr="00756CBA">
      <w:rPr>
        <w:noProof/>
      </w:rPr>
      <w:drawing>
        <wp:anchor distT="0" distB="0" distL="114300" distR="114300" simplePos="0" relativeHeight="251660288" behindDoc="0" locked="0" layoutInCell="1" allowOverlap="1" wp14:anchorId="6B29CD2D" wp14:editId="77053EAD">
          <wp:simplePos x="0" y="0"/>
          <wp:positionH relativeFrom="column">
            <wp:posOffset>-407624</wp:posOffset>
          </wp:positionH>
          <wp:positionV relativeFrom="paragraph">
            <wp:posOffset>20412</wp:posOffset>
          </wp:positionV>
          <wp:extent cx="2038985" cy="898525"/>
          <wp:effectExtent l="0" t="0" r="0"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7"/>
                  <pic:cNvPicPr>
                    <a:picLocks noChangeAspect="1"/>
                  </pic:cNvPicPr>
                </pic:nvPicPr>
                <pic:blipFill>
                  <a:blip r:embed="rId1" cstate="print">
                    <a:extLst>
                      <a:ext uri="{28A0092B-C50C-407E-A947-70E740481C1C}">
                        <a14:useLocalDpi xmlns:a14="http://schemas.microsoft.com/office/drawing/2010/main" val="0"/>
                      </a:ext>
                    </a:extLst>
                  </a:blip>
                  <a:srcRect l="-18398" r="-26224"/>
                  <a:stretch>
                    <a:fillRect/>
                  </a:stretch>
                </pic:blipFill>
                <pic:spPr bwMode="auto">
                  <a:xfrm>
                    <a:off x="0" y="0"/>
                    <a:ext cx="2038985" cy="89852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rgbClr val="EEECE1"/>
                          </a:outerShdw>
                        </a:effectLst>
                      </a14:hiddenEffects>
                    </a:ext>
                  </a:extLst>
                </pic:spPr>
              </pic:pic>
            </a:graphicData>
          </a:graphic>
        </wp:anchor>
      </w:drawing>
    </w:r>
    <w:r w:rsidR="00756CBA" w:rsidRPr="00756CBA">
      <w:rPr>
        <w:noProof/>
      </w:rPr>
      <mc:AlternateContent>
        <mc:Choice Requires="wps">
          <w:drawing>
            <wp:anchor distT="0" distB="0" distL="114300" distR="114300" simplePos="0" relativeHeight="251659264" behindDoc="0" locked="0" layoutInCell="1" allowOverlap="1" wp14:anchorId="2B9BD3F0" wp14:editId="51E2F20F">
              <wp:simplePos x="0" y="0"/>
              <wp:positionH relativeFrom="column">
                <wp:posOffset>6875145</wp:posOffset>
              </wp:positionH>
              <wp:positionV relativeFrom="paragraph">
                <wp:posOffset>-79375</wp:posOffset>
              </wp:positionV>
              <wp:extent cx="674348" cy="2508218"/>
              <wp:effectExtent l="0" t="0" r="0" b="0"/>
              <wp:wrapNone/>
              <wp:docPr id="9"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74348" cy="2508218"/>
                      </a:xfrm>
                      <a:custGeom>
                        <a:avLst/>
                        <a:gdLst>
                          <a:gd name="T0" fmla="*/ 0 w 1376"/>
                          <a:gd name="T1" fmla="*/ 0 h 3365"/>
                          <a:gd name="T2" fmla="*/ 1376 w 1376"/>
                          <a:gd name="T3" fmla="*/ 0 h 3365"/>
                          <a:gd name="T4" fmla="*/ 1376 w 1376"/>
                          <a:gd name="T5" fmla="*/ 3365 h 3365"/>
                          <a:gd name="T6" fmla="*/ 1363 w 1376"/>
                          <a:gd name="T7" fmla="*/ 3134 h 3365"/>
                          <a:gd name="T8" fmla="*/ 1351 w 1376"/>
                          <a:gd name="T9" fmla="*/ 2914 h 3365"/>
                          <a:gd name="T10" fmla="*/ 1338 w 1376"/>
                          <a:gd name="T11" fmla="*/ 2706 h 3365"/>
                          <a:gd name="T12" fmla="*/ 1325 w 1376"/>
                          <a:gd name="T13" fmla="*/ 2507 h 3365"/>
                          <a:gd name="T14" fmla="*/ 1310 w 1376"/>
                          <a:gd name="T15" fmla="*/ 2320 h 3365"/>
                          <a:gd name="T16" fmla="*/ 1295 w 1376"/>
                          <a:gd name="T17" fmla="*/ 2141 h 3365"/>
                          <a:gd name="T18" fmla="*/ 1277 w 1376"/>
                          <a:gd name="T19" fmla="*/ 1973 h 3365"/>
                          <a:gd name="T20" fmla="*/ 1260 w 1376"/>
                          <a:gd name="T21" fmla="*/ 1813 h 3365"/>
                          <a:gd name="T22" fmla="*/ 1240 w 1376"/>
                          <a:gd name="T23" fmla="*/ 1663 h 3365"/>
                          <a:gd name="T24" fmla="*/ 1218 w 1376"/>
                          <a:gd name="T25" fmla="*/ 1523 h 3365"/>
                          <a:gd name="T26" fmla="*/ 1195 w 1376"/>
                          <a:gd name="T27" fmla="*/ 1389 h 3365"/>
                          <a:gd name="T28" fmla="*/ 1169 w 1376"/>
                          <a:gd name="T29" fmla="*/ 1265 h 3365"/>
                          <a:gd name="T30" fmla="*/ 1142 w 1376"/>
                          <a:gd name="T31" fmla="*/ 1149 h 3365"/>
                          <a:gd name="T32" fmla="*/ 1112 w 1376"/>
                          <a:gd name="T33" fmla="*/ 1039 h 3365"/>
                          <a:gd name="T34" fmla="*/ 1080 w 1376"/>
                          <a:gd name="T35" fmla="*/ 937 h 3365"/>
                          <a:gd name="T36" fmla="*/ 1046 w 1376"/>
                          <a:gd name="T37" fmla="*/ 842 h 3365"/>
                          <a:gd name="T38" fmla="*/ 1008 w 1376"/>
                          <a:gd name="T39" fmla="*/ 753 h 3365"/>
                          <a:gd name="T40" fmla="*/ 967 w 1376"/>
                          <a:gd name="T41" fmla="*/ 671 h 3365"/>
                          <a:gd name="T42" fmla="*/ 924 w 1376"/>
                          <a:gd name="T43" fmla="*/ 595 h 3365"/>
                          <a:gd name="T44" fmla="*/ 877 w 1376"/>
                          <a:gd name="T45" fmla="*/ 524 h 3365"/>
                          <a:gd name="T46" fmla="*/ 826 w 1376"/>
                          <a:gd name="T47" fmla="*/ 458 h 3365"/>
                          <a:gd name="T48" fmla="*/ 772 w 1376"/>
                          <a:gd name="T49" fmla="*/ 398 h 3365"/>
                          <a:gd name="T50" fmla="*/ 714 w 1376"/>
                          <a:gd name="T51" fmla="*/ 342 h 3365"/>
                          <a:gd name="T52" fmla="*/ 653 w 1376"/>
                          <a:gd name="T53" fmla="*/ 291 h 3365"/>
                          <a:gd name="T54" fmla="*/ 587 w 1376"/>
                          <a:gd name="T55" fmla="*/ 243 h 3365"/>
                          <a:gd name="T56" fmla="*/ 517 w 1376"/>
                          <a:gd name="T57" fmla="*/ 199 h 3365"/>
                          <a:gd name="T58" fmla="*/ 443 w 1376"/>
                          <a:gd name="T59" fmla="*/ 159 h 3365"/>
                          <a:gd name="T60" fmla="*/ 364 w 1376"/>
                          <a:gd name="T61" fmla="*/ 123 h 3365"/>
                          <a:gd name="T62" fmla="*/ 280 w 1376"/>
                          <a:gd name="T63" fmla="*/ 89 h 3365"/>
                          <a:gd name="T64" fmla="*/ 192 w 1376"/>
                          <a:gd name="T65" fmla="*/ 57 h 3365"/>
                          <a:gd name="T66" fmla="*/ 98 w 1376"/>
                          <a:gd name="T67" fmla="*/ 27 h 3365"/>
                          <a:gd name="T68" fmla="*/ 0 w 1376"/>
                          <a:gd name="T69" fmla="*/ 0 h 33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376" h="3365">
                            <a:moveTo>
                              <a:pt x="0" y="0"/>
                            </a:moveTo>
                            <a:lnTo>
                              <a:pt x="1376" y="0"/>
                            </a:lnTo>
                            <a:lnTo>
                              <a:pt x="1376" y="3365"/>
                            </a:lnTo>
                            <a:lnTo>
                              <a:pt x="1363" y="3134"/>
                            </a:lnTo>
                            <a:lnTo>
                              <a:pt x="1351" y="2914"/>
                            </a:lnTo>
                            <a:lnTo>
                              <a:pt x="1338" y="2706"/>
                            </a:lnTo>
                            <a:lnTo>
                              <a:pt x="1325" y="2507"/>
                            </a:lnTo>
                            <a:lnTo>
                              <a:pt x="1310" y="2320"/>
                            </a:lnTo>
                            <a:lnTo>
                              <a:pt x="1295" y="2141"/>
                            </a:lnTo>
                            <a:lnTo>
                              <a:pt x="1277" y="1973"/>
                            </a:lnTo>
                            <a:lnTo>
                              <a:pt x="1260" y="1813"/>
                            </a:lnTo>
                            <a:lnTo>
                              <a:pt x="1240" y="1663"/>
                            </a:lnTo>
                            <a:lnTo>
                              <a:pt x="1218" y="1523"/>
                            </a:lnTo>
                            <a:lnTo>
                              <a:pt x="1195" y="1389"/>
                            </a:lnTo>
                            <a:lnTo>
                              <a:pt x="1169" y="1265"/>
                            </a:lnTo>
                            <a:lnTo>
                              <a:pt x="1142" y="1149"/>
                            </a:lnTo>
                            <a:lnTo>
                              <a:pt x="1112" y="1039"/>
                            </a:lnTo>
                            <a:lnTo>
                              <a:pt x="1080" y="937"/>
                            </a:lnTo>
                            <a:lnTo>
                              <a:pt x="1046" y="842"/>
                            </a:lnTo>
                            <a:lnTo>
                              <a:pt x="1008" y="753"/>
                            </a:lnTo>
                            <a:lnTo>
                              <a:pt x="967" y="671"/>
                            </a:lnTo>
                            <a:lnTo>
                              <a:pt x="924" y="595"/>
                            </a:lnTo>
                            <a:lnTo>
                              <a:pt x="877" y="524"/>
                            </a:lnTo>
                            <a:lnTo>
                              <a:pt x="826" y="458"/>
                            </a:lnTo>
                            <a:lnTo>
                              <a:pt x="772" y="398"/>
                            </a:lnTo>
                            <a:lnTo>
                              <a:pt x="714" y="342"/>
                            </a:lnTo>
                            <a:lnTo>
                              <a:pt x="653" y="291"/>
                            </a:lnTo>
                            <a:lnTo>
                              <a:pt x="587" y="243"/>
                            </a:lnTo>
                            <a:lnTo>
                              <a:pt x="517" y="199"/>
                            </a:lnTo>
                            <a:lnTo>
                              <a:pt x="443" y="159"/>
                            </a:lnTo>
                            <a:lnTo>
                              <a:pt x="364" y="123"/>
                            </a:lnTo>
                            <a:lnTo>
                              <a:pt x="280" y="89"/>
                            </a:lnTo>
                            <a:lnTo>
                              <a:pt x="192" y="57"/>
                            </a:lnTo>
                            <a:lnTo>
                              <a:pt x="98" y="27"/>
                            </a:lnTo>
                            <a:lnTo>
                              <a:pt x="0" y="0"/>
                            </a:lnTo>
                            <a:close/>
                          </a:path>
                        </a:pathLst>
                      </a:custGeom>
                      <a:solidFill>
                        <a:srgbClr val="34B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4505BE35" id="Freeform 14" o:spid="_x0000_s1026" style="position:absolute;margin-left:541.35pt;margin-top:-6.25pt;width:53.1pt;height:197.5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1376,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" path="m,l1376,r,3365l1363,3134r-12,-220l1338,2706r-13,-199l1310,2320r-15,-179l1277,1973r-17,-160l1240,1663r-22,-140l1195,1389r-26,-124l1142,1149r-30,-110l1080,937r-34,-95l1008,753,967,671,924,595,877,524,826,458,772,398,714,342,653,291,587,243,517,199,443,159,364,123,280,89,192,57,98,27,,xe" fillcolor="#34b233" stroked="f">
              <v:path arrowok="t" o:connecttype="custom" o:connectlocs="0,0;674348,0;674348,2508218;667977,2336034;662096,2172050;655725,2017010;649354,1868678;642003,1729291;634652,1595868;625830,1470643;617499,1351382;607697,1239574;596916,1135220;585644,1035339;572902,942911;559670,856447;544967,774454;529285,698425;512622,627614;493999,561274;473906,500153;452833,443504;429799,390581;404805,341386;378341,296663;349916,254921;320021,216907;287676,181128;253371,148331;217105,118516;178389,91682;137222,66339;94095,42487;48028,20125;0,0" o:connectangles="0,0,0,0,0,0,0,0,0,0,0,0,0,0,0,0,0,0,0,0,0,0,0,0,0,0,0,0,0,0,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D06E26" w14:textId="4026B41A" w:rsidR="00165593" w:rsidRDefault="00224D18" w:rsidP="00FC388A">
    <w:pPr>
      <w:pStyle w:val="Header"/>
      <w:tabs>
        <w:tab w:val="clear" w:pos="4513"/>
        <w:tab w:val="clear" w:pos="9026"/>
      </w:tabs>
      <w:jc w:val="center"/>
    </w:pPr>
    <w:r>
      <w:rPr>
        <w:noProof/>
      </w:rPr>
      <w:drawing>
        <wp:anchor distT="0" distB="0" distL="114300" distR="114300" simplePos="0" relativeHeight="251664384" behindDoc="1" locked="0" layoutInCell="1" allowOverlap="1" wp14:anchorId="356B13A2" wp14:editId="3CE9A0E5">
          <wp:simplePos x="0" y="0"/>
          <wp:positionH relativeFrom="column">
            <wp:posOffset>2623185</wp:posOffset>
          </wp:positionH>
          <wp:positionV relativeFrom="paragraph">
            <wp:posOffset>6367780</wp:posOffset>
          </wp:positionV>
          <wp:extent cx="3319780" cy="5155565"/>
          <wp:effectExtent l="0" t="3493" r="0" b="0"/>
          <wp:wrapTight wrapText="bothSides">
            <wp:wrapPolygon edited="0">
              <wp:start x="-23" y="21585"/>
              <wp:lineTo x="21420" y="21585"/>
              <wp:lineTo x="21420" y="116"/>
              <wp:lineTo x="-23" y="116"/>
              <wp:lineTo x="-23" y="21585"/>
            </wp:wrapPolygon>
          </wp:wrapTight>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5400000" flipV="1">
                    <a:off x="0" y="0"/>
                    <a:ext cx="3319780" cy="5155565"/>
                  </a:xfrm>
                  <a:prstGeom prst="rect">
                    <a:avLst/>
                  </a:prstGeom>
                  <a:noFill/>
                </pic:spPr>
              </pic:pic>
            </a:graphicData>
          </a:graphic>
          <wp14:sizeRelH relativeFrom="margin">
            <wp14:pctWidth>0</wp14:pctWidth>
          </wp14:sizeRelH>
          <wp14:sizeRelV relativeFrom="margin">
            <wp14:pctHeight>0</wp14:pctHeight>
          </wp14:sizeRelV>
        </wp:anchor>
      </w:drawing>
    </w:r>
    <w:r w:rsidR="00165593">
      <w:rPr>
        <w:noProof/>
      </w:rPr>
      <w:drawing>
        <wp:anchor distT="0" distB="0" distL="114300" distR="114300" simplePos="0" relativeHeight="251663360" behindDoc="1" locked="0" layoutInCell="1" allowOverlap="1" wp14:anchorId="0A5D1DCF" wp14:editId="2F34D00E">
          <wp:simplePos x="0" y="0"/>
          <wp:positionH relativeFrom="column">
            <wp:posOffset>6132585</wp:posOffset>
          </wp:positionH>
          <wp:positionV relativeFrom="paragraph">
            <wp:posOffset>-68006</wp:posOffset>
          </wp:positionV>
          <wp:extent cx="685800" cy="2685415"/>
          <wp:effectExtent l="0" t="0" r="0" b="635"/>
          <wp:wrapTight wrapText="bothSides">
            <wp:wrapPolygon edited="0">
              <wp:start x="0" y="0"/>
              <wp:lineTo x="0" y="21452"/>
              <wp:lineTo x="21000" y="21452"/>
              <wp:lineTo x="21000" y="0"/>
              <wp:lineTo x="0" y="0"/>
            </wp:wrapPolygon>
          </wp:wrapTight>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800" cy="2685415"/>
                  </a:xfrm>
                  <a:prstGeom prst="rect">
                    <a:avLst/>
                  </a:prstGeom>
                  <a:noFill/>
                </pic:spPr>
              </pic:pic>
            </a:graphicData>
          </a:graphic>
        </wp:anchor>
      </w:drawing>
    </w:r>
    <w:r w:rsidR="00FC388A">
      <w:rPr>
        <w:noProof/>
      </w:rPr>
      <w:drawing>
        <wp:inline distT="0" distB="0" distL="0" distR="0" wp14:anchorId="307A3FBB" wp14:editId="6B43D0FC">
          <wp:extent cx="4041775" cy="3956685"/>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041775" cy="395668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43392"/>
    <w:multiLevelType w:val="multilevel"/>
    <w:tmpl w:val="69486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157EAB"/>
    <w:multiLevelType w:val="multilevel"/>
    <w:tmpl w:val="7CE83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15154"/>
    <w:multiLevelType w:val="multilevel"/>
    <w:tmpl w:val="A4A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97491D"/>
    <w:multiLevelType w:val="multilevel"/>
    <w:tmpl w:val="37CC0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BE5444"/>
    <w:multiLevelType w:val="multilevel"/>
    <w:tmpl w:val="F9168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286682"/>
    <w:multiLevelType w:val="multilevel"/>
    <w:tmpl w:val="C6066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9145D9"/>
    <w:multiLevelType w:val="multilevel"/>
    <w:tmpl w:val="BC4AD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397C5E"/>
    <w:multiLevelType w:val="multilevel"/>
    <w:tmpl w:val="E1D2F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7017C2"/>
    <w:multiLevelType w:val="multilevel"/>
    <w:tmpl w:val="458C6A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3960817"/>
    <w:multiLevelType w:val="multilevel"/>
    <w:tmpl w:val="065C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042BC7"/>
    <w:multiLevelType w:val="hybridMultilevel"/>
    <w:tmpl w:val="2A3A57F6"/>
    <w:lvl w:ilvl="0" w:tplc="0809000F">
      <w:start w:val="1"/>
      <w:numFmt w:val="decimal"/>
      <w:lvlText w:val="%1."/>
      <w:lvlJc w:val="left"/>
      <w:pPr>
        <w:ind w:left="1177" w:hanging="360"/>
      </w:pPr>
    </w:lvl>
    <w:lvl w:ilvl="1" w:tplc="08090019" w:tentative="1">
      <w:start w:val="1"/>
      <w:numFmt w:val="lowerLetter"/>
      <w:lvlText w:val="%2."/>
      <w:lvlJc w:val="left"/>
      <w:pPr>
        <w:ind w:left="1897" w:hanging="360"/>
      </w:pPr>
    </w:lvl>
    <w:lvl w:ilvl="2" w:tplc="0809001B" w:tentative="1">
      <w:start w:val="1"/>
      <w:numFmt w:val="lowerRoman"/>
      <w:lvlText w:val="%3."/>
      <w:lvlJc w:val="right"/>
      <w:pPr>
        <w:ind w:left="2617" w:hanging="180"/>
      </w:pPr>
    </w:lvl>
    <w:lvl w:ilvl="3" w:tplc="0809000F" w:tentative="1">
      <w:start w:val="1"/>
      <w:numFmt w:val="decimal"/>
      <w:lvlText w:val="%4."/>
      <w:lvlJc w:val="left"/>
      <w:pPr>
        <w:ind w:left="3337" w:hanging="360"/>
      </w:pPr>
    </w:lvl>
    <w:lvl w:ilvl="4" w:tplc="08090019" w:tentative="1">
      <w:start w:val="1"/>
      <w:numFmt w:val="lowerLetter"/>
      <w:lvlText w:val="%5."/>
      <w:lvlJc w:val="left"/>
      <w:pPr>
        <w:ind w:left="4057" w:hanging="360"/>
      </w:pPr>
    </w:lvl>
    <w:lvl w:ilvl="5" w:tplc="0809001B" w:tentative="1">
      <w:start w:val="1"/>
      <w:numFmt w:val="lowerRoman"/>
      <w:lvlText w:val="%6."/>
      <w:lvlJc w:val="right"/>
      <w:pPr>
        <w:ind w:left="4777" w:hanging="180"/>
      </w:pPr>
    </w:lvl>
    <w:lvl w:ilvl="6" w:tplc="0809000F" w:tentative="1">
      <w:start w:val="1"/>
      <w:numFmt w:val="decimal"/>
      <w:lvlText w:val="%7."/>
      <w:lvlJc w:val="left"/>
      <w:pPr>
        <w:ind w:left="5497" w:hanging="360"/>
      </w:pPr>
    </w:lvl>
    <w:lvl w:ilvl="7" w:tplc="08090019" w:tentative="1">
      <w:start w:val="1"/>
      <w:numFmt w:val="lowerLetter"/>
      <w:lvlText w:val="%8."/>
      <w:lvlJc w:val="left"/>
      <w:pPr>
        <w:ind w:left="6217" w:hanging="360"/>
      </w:pPr>
    </w:lvl>
    <w:lvl w:ilvl="8" w:tplc="0809001B" w:tentative="1">
      <w:start w:val="1"/>
      <w:numFmt w:val="lowerRoman"/>
      <w:lvlText w:val="%9."/>
      <w:lvlJc w:val="right"/>
      <w:pPr>
        <w:ind w:left="6937" w:hanging="180"/>
      </w:pPr>
    </w:lvl>
  </w:abstractNum>
  <w:num w:numId="1" w16cid:durableId="264923101">
    <w:abstractNumId w:val="0"/>
  </w:num>
  <w:num w:numId="2" w16cid:durableId="1701390099">
    <w:abstractNumId w:val="1"/>
  </w:num>
  <w:num w:numId="3" w16cid:durableId="12415081">
    <w:abstractNumId w:val="5"/>
  </w:num>
  <w:num w:numId="4" w16cid:durableId="1194072996">
    <w:abstractNumId w:val="7"/>
  </w:num>
  <w:num w:numId="5" w16cid:durableId="92826052">
    <w:abstractNumId w:val="2"/>
  </w:num>
  <w:num w:numId="6" w16cid:durableId="190269852">
    <w:abstractNumId w:val="3"/>
  </w:num>
  <w:num w:numId="7" w16cid:durableId="547955079">
    <w:abstractNumId w:val="4"/>
  </w:num>
  <w:num w:numId="8" w16cid:durableId="1057317118">
    <w:abstractNumId w:val="8"/>
  </w:num>
  <w:num w:numId="9" w16cid:durableId="1569681954">
    <w:abstractNumId w:val="9"/>
  </w:num>
  <w:num w:numId="10" w16cid:durableId="1374428313">
    <w:abstractNumId w:val="6"/>
  </w:num>
  <w:num w:numId="11" w16cid:durableId="1794135526">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CBA"/>
    <w:rsid w:val="00060C67"/>
    <w:rsid w:val="00090CA5"/>
    <w:rsid w:val="000B57E7"/>
    <w:rsid w:val="00165593"/>
    <w:rsid w:val="00177C00"/>
    <w:rsid w:val="001B294D"/>
    <w:rsid w:val="001D0739"/>
    <w:rsid w:val="00224D18"/>
    <w:rsid w:val="00231EC9"/>
    <w:rsid w:val="002C0D8F"/>
    <w:rsid w:val="002D3FDD"/>
    <w:rsid w:val="002D5877"/>
    <w:rsid w:val="002F60D1"/>
    <w:rsid w:val="00342CE7"/>
    <w:rsid w:val="00395FFB"/>
    <w:rsid w:val="003B2045"/>
    <w:rsid w:val="003D4C62"/>
    <w:rsid w:val="003E40D2"/>
    <w:rsid w:val="0040344A"/>
    <w:rsid w:val="0041532B"/>
    <w:rsid w:val="00453F1A"/>
    <w:rsid w:val="00456ADA"/>
    <w:rsid w:val="004A6136"/>
    <w:rsid w:val="00505957"/>
    <w:rsid w:val="005876BF"/>
    <w:rsid w:val="005920A2"/>
    <w:rsid w:val="005A6C3E"/>
    <w:rsid w:val="005A7D31"/>
    <w:rsid w:val="005B514A"/>
    <w:rsid w:val="005C788E"/>
    <w:rsid w:val="005D38BA"/>
    <w:rsid w:val="0060450E"/>
    <w:rsid w:val="006B2F45"/>
    <w:rsid w:val="006B75A1"/>
    <w:rsid w:val="006C0711"/>
    <w:rsid w:val="006E0BEB"/>
    <w:rsid w:val="006F1BDC"/>
    <w:rsid w:val="00730E72"/>
    <w:rsid w:val="00745EB9"/>
    <w:rsid w:val="00756CBA"/>
    <w:rsid w:val="00772EFD"/>
    <w:rsid w:val="00860164"/>
    <w:rsid w:val="008657C6"/>
    <w:rsid w:val="008A4AF4"/>
    <w:rsid w:val="008D17A0"/>
    <w:rsid w:val="00900074"/>
    <w:rsid w:val="00955BC9"/>
    <w:rsid w:val="0096490E"/>
    <w:rsid w:val="009726AC"/>
    <w:rsid w:val="009A39E0"/>
    <w:rsid w:val="009B4280"/>
    <w:rsid w:val="009F43F9"/>
    <w:rsid w:val="00A11B70"/>
    <w:rsid w:val="00A36F3E"/>
    <w:rsid w:val="00A428D3"/>
    <w:rsid w:val="00AD7558"/>
    <w:rsid w:val="00AF1255"/>
    <w:rsid w:val="00AF1A83"/>
    <w:rsid w:val="00B023EF"/>
    <w:rsid w:val="00B17B32"/>
    <w:rsid w:val="00B92D0E"/>
    <w:rsid w:val="00BA5134"/>
    <w:rsid w:val="00BF21E9"/>
    <w:rsid w:val="00C039F5"/>
    <w:rsid w:val="00C10B96"/>
    <w:rsid w:val="00C2637C"/>
    <w:rsid w:val="00C57FC7"/>
    <w:rsid w:val="00CA5E92"/>
    <w:rsid w:val="00CC42E1"/>
    <w:rsid w:val="00CD5A00"/>
    <w:rsid w:val="00CE52A4"/>
    <w:rsid w:val="00CE5752"/>
    <w:rsid w:val="00D3777E"/>
    <w:rsid w:val="00D47844"/>
    <w:rsid w:val="00D57656"/>
    <w:rsid w:val="00D7270C"/>
    <w:rsid w:val="00D822CD"/>
    <w:rsid w:val="00DA008A"/>
    <w:rsid w:val="00DA580B"/>
    <w:rsid w:val="00DB7C28"/>
    <w:rsid w:val="00DC2A86"/>
    <w:rsid w:val="00DF51E0"/>
    <w:rsid w:val="00E16F07"/>
    <w:rsid w:val="00E744BF"/>
    <w:rsid w:val="00EE2D20"/>
    <w:rsid w:val="00EE507D"/>
    <w:rsid w:val="00EE61DA"/>
    <w:rsid w:val="00F34B25"/>
    <w:rsid w:val="00F5392D"/>
    <w:rsid w:val="00FB64E7"/>
    <w:rsid w:val="00FB6F36"/>
    <w:rsid w:val="00FB743F"/>
    <w:rsid w:val="00FC3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613DF"/>
  <w15:chartTrackingRefBased/>
  <w15:docId w15:val="{1B0A7208-2312-437F-8C6F-01F004CFB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3777E"/>
    <w:pPr>
      <w:suppressAutoHyphens/>
      <w:autoSpaceDN w:val="0"/>
      <w:spacing w:after="0" w:line="240" w:lineRule="auto"/>
      <w:textAlignment w:val="baseline"/>
    </w:pPr>
    <w:rPr>
      <w:rFonts w:ascii="Times New Roman" w:eastAsia="Times New Roman" w:hAnsi="Times New Roman" w:cs="Times New Roman"/>
      <w:sz w:val="24"/>
      <w:szCs w:val="24"/>
      <w:lang w:eastAsia="en-GB"/>
    </w:rPr>
  </w:style>
  <w:style w:type="paragraph" w:styleId="Heading2">
    <w:name w:val="heading 2"/>
    <w:basedOn w:val="Normal"/>
    <w:link w:val="Heading2Char"/>
    <w:uiPriority w:val="9"/>
    <w:qFormat/>
    <w:rsid w:val="00F34B25"/>
    <w:pPr>
      <w:suppressAutoHyphens w:val="0"/>
      <w:autoSpaceDN/>
      <w:spacing w:before="100" w:beforeAutospacing="1" w:after="100" w:afterAutospacing="1"/>
      <w:textAlignment w:val="auto"/>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CBA"/>
    <w:pPr>
      <w:tabs>
        <w:tab w:val="center" w:pos="4513"/>
        <w:tab w:val="right" w:pos="9026"/>
      </w:tabs>
    </w:pPr>
  </w:style>
  <w:style w:type="character" w:customStyle="1" w:styleId="HeaderChar">
    <w:name w:val="Header Char"/>
    <w:basedOn w:val="DefaultParagraphFont"/>
    <w:link w:val="Header"/>
    <w:uiPriority w:val="99"/>
    <w:rsid w:val="00756CBA"/>
  </w:style>
  <w:style w:type="paragraph" w:styleId="Footer">
    <w:name w:val="footer"/>
    <w:basedOn w:val="Normal"/>
    <w:link w:val="FooterChar"/>
    <w:uiPriority w:val="99"/>
    <w:unhideWhenUsed/>
    <w:rsid w:val="00756CBA"/>
    <w:pPr>
      <w:tabs>
        <w:tab w:val="center" w:pos="4513"/>
        <w:tab w:val="right" w:pos="9026"/>
      </w:tabs>
    </w:pPr>
  </w:style>
  <w:style w:type="character" w:customStyle="1" w:styleId="FooterChar">
    <w:name w:val="Footer Char"/>
    <w:basedOn w:val="DefaultParagraphFont"/>
    <w:link w:val="Footer"/>
    <w:uiPriority w:val="99"/>
    <w:rsid w:val="00756CBA"/>
  </w:style>
  <w:style w:type="paragraph" w:styleId="BalloonText">
    <w:name w:val="Balloon Text"/>
    <w:basedOn w:val="Normal"/>
    <w:link w:val="BalloonTextChar"/>
    <w:uiPriority w:val="99"/>
    <w:semiHidden/>
    <w:unhideWhenUsed/>
    <w:rsid w:val="00342C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2CE7"/>
    <w:rPr>
      <w:rFonts w:ascii="Segoe UI" w:hAnsi="Segoe UI" w:cs="Segoe UI"/>
      <w:sz w:val="18"/>
      <w:szCs w:val="18"/>
    </w:rPr>
  </w:style>
  <w:style w:type="character" w:styleId="CommentReference">
    <w:name w:val="annotation reference"/>
    <w:basedOn w:val="DefaultParagraphFont"/>
    <w:uiPriority w:val="99"/>
    <w:semiHidden/>
    <w:unhideWhenUsed/>
    <w:rsid w:val="00342CE7"/>
    <w:rPr>
      <w:sz w:val="16"/>
      <w:szCs w:val="16"/>
    </w:rPr>
  </w:style>
  <w:style w:type="paragraph" w:styleId="CommentText">
    <w:name w:val="annotation text"/>
    <w:basedOn w:val="Normal"/>
    <w:link w:val="CommentTextChar"/>
    <w:uiPriority w:val="99"/>
    <w:semiHidden/>
    <w:unhideWhenUsed/>
    <w:rsid w:val="00342CE7"/>
    <w:rPr>
      <w:sz w:val="20"/>
      <w:szCs w:val="20"/>
    </w:rPr>
  </w:style>
  <w:style w:type="character" w:customStyle="1" w:styleId="CommentTextChar">
    <w:name w:val="Comment Text Char"/>
    <w:basedOn w:val="DefaultParagraphFont"/>
    <w:link w:val="CommentText"/>
    <w:uiPriority w:val="99"/>
    <w:semiHidden/>
    <w:rsid w:val="00342CE7"/>
    <w:rPr>
      <w:sz w:val="20"/>
      <w:szCs w:val="20"/>
    </w:rPr>
  </w:style>
  <w:style w:type="character" w:styleId="Hyperlink">
    <w:name w:val="Hyperlink"/>
    <w:basedOn w:val="DefaultParagraphFont"/>
    <w:uiPriority w:val="99"/>
    <w:unhideWhenUsed/>
    <w:rsid w:val="009726AC"/>
    <w:rPr>
      <w:color w:val="0563C1" w:themeColor="hyperlink"/>
      <w:u w:val="single"/>
    </w:rPr>
  </w:style>
  <w:style w:type="character" w:styleId="UnresolvedMention">
    <w:name w:val="Unresolved Mention"/>
    <w:basedOn w:val="DefaultParagraphFont"/>
    <w:uiPriority w:val="99"/>
    <w:semiHidden/>
    <w:unhideWhenUsed/>
    <w:rsid w:val="009726AC"/>
    <w:rPr>
      <w:color w:val="605E5C"/>
      <w:shd w:val="clear" w:color="auto" w:fill="E1DFDD"/>
    </w:rPr>
  </w:style>
  <w:style w:type="paragraph" w:styleId="Revision">
    <w:name w:val="Revision"/>
    <w:hidden/>
    <w:uiPriority w:val="99"/>
    <w:semiHidden/>
    <w:rsid w:val="000B57E7"/>
    <w:pPr>
      <w:spacing w:after="0" w:line="240" w:lineRule="auto"/>
    </w:pPr>
  </w:style>
  <w:style w:type="paragraph" w:styleId="NormalWeb">
    <w:name w:val="Normal (Web)"/>
    <w:basedOn w:val="Normal"/>
    <w:uiPriority w:val="99"/>
    <w:rsid w:val="00D3777E"/>
    <w:pPr>
      <w:spacing w:before="100" w:after="100"/>
    </w:pPr>
  </w:style>
  <w:style w:type="character" w:customStyle="1" w:styleId="Heading2Char">
    <w:name w:val="Heading 2 Char"/>
    <w:basedOn w:val="DefaultParagraphFont"/>
    <w:link w:val="Heading2"/>
    <w:uiPriority w:val="9"/>
    <w:rsid w:val="00F34B25"/>
    <w:rPr>
      <w:rFonts w:ascii="Times New Roman" w:eastAsia="Times New Roman" w:hAnsi="Times New Roman" w:cs="Times New Roman"/>
      <w:b/>
      <w:bCs/>
      <w:sz w:val="36"/>
      <w:szCs w:val="36"/>
      <w:lang w:eastAsia="en-GB"/>
    </w:rPr>
  </w:style>
  <w:style w:type="character" w:customStyle="1" w:styleId="highlight">
    <w:name w:val="highlight"/>
    <w:basedOn w:val="DefaultParagraphFont"/>
    <w:rsid w:val="00F34B25"/>
  </w:style>
  <w:style w:type="paragraph" w:styleId="NoSpacing">
    <w:name w:val="No Spacing"/>
    <w:link w:val="NoSpacingChar"/>
    <w:uiPriority w:val="1"/>
    <w:qFormat/>
    <w:rsid w:val="00B17B3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17B32"/>
    <w:rPr>
      <w:rFonts w:eastAsiaTheme="minorEastAsia"/>
      <w:lang w:val="en-US"/>
    </w:rPr>
  </w:style>
  <w:style w:type="paragraph" w:styleId="ListParagraph">
    <w:name w:val="List Paragraph"/>
    <w:basedOn w:val="Normal"/>
    <w:uiPriority w:val="34"/>
    <w:qFormat/>
    <w:rsid w:val="005B514A"/>
    <w:pPr>
      <w:ind w:left="720"/>
      <w:contextualSpacing/>
    </w:pPr>
  </w:style>
  <w:style w:type="paragraph" w:customStyle="1" w:styleId="htmlGeneratedany">
    <w:name w:val="htmlGenerated_any"/>
    <w:basedOn w:val="Normal"/>
    <w:rsid w:val="00C039F5"/>
    <w:pPr>
      <w:suppressAutoHyphens w:val="0"/>
      <w:autoSpaceDN/>
      <w:spacing w:line="240" w:lineRule="atLeast"/>
      <w:textAlignment w:val="auto"/>
    </w:pPr>
    <w:rPr>
      <w:sz w:val="21"/>
      <w:szCs w:val="21"/>
      <w:lang w:val="en-US" w:eastAsia="en-US"/>
    </w:rPr>
  </w:style>
  <w:style w:type="paragraph" w:customStyle="1" w:styleId="olclausesli">
    <w:name w:val="ol_clauses_li"/>
    <w:basedOn w:val="Normal"/>
    <w:rsid w:val="00C039F5"/>
    <w:pPr>
      <w:suppressAutoHyphens w:val="0"/>
      <w:autoSpaceDN/>
      <w:spacing w:line="240" w:lineRule="atLeast"/>
      <w:textAlignment w:val="auto"/>
    </w:pPr>
    <w:rPr>
      <w:sz w:val="21"/>
      <w:szCs w:val="21"/>
      <w:lang w:val="en-US" w:eastAsia="en-US"/>
    </w:rPr>
  </w:style>
  <w:style w:type="character" w:customStyle="1" w:styleId="htmlGeneratedanyCharacter">
    <w:name w:val="htmlGenerated_any Character"/>
    <w:basedOn w:val="DefaultParagraphFont"/>
    <w:rsid w:val="00C039F5"/>
  </w:style>
  <w:style w:type="paragraph" w:customStyle="1" w:styleId="htmlGeneratedp">
    <w:name w:val="htmlGenerated_p"/>
    <w:basedOn w:val="Normal"/>
    <w:rsid w:val="00C039F5"/>
    <w:pPr>
      <w:suppressAutoHyphens w:val="0"/>
      <w:autoSpaceDN/>
      <w:spacing w:line="240" w:lineRule="atLeast"/>
      <w:textAlignment w:val="auto"/>
    </w:pPr>
    <w:rPr>
      <w:sz w:val="21"/>
      <w:szCs w:val="21"/>
      <w:lang w:val="en-US" w:eastAsia="en-US"/>
    </w:rPr>
  </w:style>
  <w:style w:type="table" w:customStyle="1" w:styleId="htmlGeneratedanyTable">
    <w:name w:val="htmlGenerated_any Table"/>
    <w:basedOn w:val="TableNormal"/>
    <w:rsid w:val="00DC2A86"/>
    <w:pPr>
      <w:spacing w:after="0" w:line="240" w:lineRule="auto"/>
    </w:pPr>
    <w:rPr>
      <w:rFonts w:ascii="Times New Roman" w:eastAsia="Times New Roman" w:hAnsi="Times New Roman" w:cs="Times New Roman"/>
      <w:sz w:val="20"/>
      <w:szCs w:val="20"/>
      <w:lang w:val="en-US"/>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8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Suite 1, Belmont House, 23 New Street</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495</Words>
  <Characters>2825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Naked Planet Ltd</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Expenses Policy</dc:subject>
  <dc:creator>Diane Trebble</dc:creator>
  <cp:keywords/>
  <dc:description/>
  <cp:lastModifiedBy>Diane Trebble</cp:lastModifiedBy>
  <cp:revision>5</cp:revision>
  <dcterms:created xsi:type="dcterms:W3CDTF">2020-11-10T17:50:00Z</dcterms:created>
  <dcterms:modified xsi:type="dcterms:W3CDTF">2022-10-03T10:35:00Z</dcterms:modified>
</cp:coreProperties>
</file>